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5.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5054F" w:rsidR="009D3D1A" w:rsidP="00B5054F" w:rsidRDefault="00850AB0">
      <w:pPr>
        <w:jc w:val="center"/>
        <w:rPr>
          <w:sz w:val="4"/>
          <w:szCs w:val="4"/>
        </w:rPr>
      </w:pPr>
      <w:bookmarkStart w:name="_GoBack" w:id="0"/>
      <w:bookmarkEnd w:id="0"/>
    </w:p>
    <w:p w:rsidRPr="00B5054F" w:rsidR="009D3D1A" w:rsidP="00B5054F" w:rsidRDefault="00C44C67">
      <w:pPr>
        <w:pStyle w:val="DecHTitle"/>
      </w:pPr>
      <w:r w:rsidRPr="00B5054F">
        <w:rPr>
          <w:szCs w:val="24"/>
        </w:rPr>
        <w:t>THIRD SECTION</w:t>
      </w:r>
    </w:p>
    <w:p w:rsidRPr="00B5054F" w:rsidR="009D3D1A" w:rsidP="00B5054F" w:rsidRDefault="00726E70">
      <w:pPr>
        <w:pStyle w:val="DecHTitle"/>
      </w:pPr>
      <w:r w:rsidRPr="00B5054F">
        <w:t>DECISION</w:t>
      </w:r>
    </w:p>
    <w:p w:rsidRPr="00B5054F" w:rsidR="00F77F69" w:rsidP="00B5054F" w:rsidRDefault="00726E70">
      <w:pPr>
        <w:pStyle w:val="DecHCase"/>
        <w:contextualSpacing/>
        <w:rPr>
          <w:rFonts w:eastAsia="PMingLiU"/>
          <w:i/>
        </w:rPr>
      </w:pPr>
      <w:r w:rsidRPr="00B5054F">
        <w:t xml:space="preserve">Application no. </w:t>
      </w:r>
      <w:r w:rsidRPr="00B5054F" w:rsidR="00C44C67">
        <w:t>39560/08</w:t>
      </w:r>
      <w:r w:rsidRPr="00B5054F">
        <w:br/>
      </w:r>
      <w:r w:rsidRPr="00B5054F" w:rsidR="00C44C67">
        <w:t xml:space="preserve">Sergey </w:t>
      </w:r>
      <w:proofErr w:type="spellStart"/>
      <w:r w:rsidRPr="00B5054F" w:rsidR="00C44C67">
        <w:t>Sergeyevich</w:t>
      </w:r>
      <w:proofErr w:type="spellEnd"/>
      <w:r w:rsidRPr="00B5054F">
        <w:t xml:space="preserve"> </w:t>
      </w:r>
      <w:r w:rsidRPr="00B5054F" w:rsidR="00C44C67">
        <w:t>DOLININ</w:t>
      </w:r>
      <w:r w:rsidRPr="00B5054F">
        <w:t xml:space="preserve"> against </w:t>
      </w:r>
      <w:r w:rsidRPr="00B5054F" w:rsidR="00C44C67">
        <w:t>Russia</w:t>
      </w:r>
      <w:r w:rsidRPr="00B5054F" w:rsidR="00C44C67">
        <w:rPr>
          <w:rFonts w:eastAsia="PMingLiU"/>
        </w:rPr>
        <w:br/>
        <w:t>and 8 other applications</w:t>
      </w:r>
    </w:p>
    <w:p w:rsidRPr="00B5054F" w:rsidR="00C1333B" w:rsidP="00B5054F" w:rsidRDefault="00726E70">
      <w:pPr>
        <w:pStyle w:val="DecHCase"/>
        <w:rPr>
          <w:i/>
          <w:iCs/>
        </w:rPr>
      </w:pPr>
      <w:r w:rsidRPr="00B5054F">
        <w:rPr>
          <w:rFonts w:eastAsia="PMingLiU"/>
        </w:rPr>
        <w:t>(</w:t>
      </w:r>
      <w:proofErr w:type="gramStart"/>
      <w:r w:rsidRPr="00B5054F">
        <w:rPr>
          <w:rFonts w:eastAsia="PMingLiU"/>
        </w:rPr>
        <w:t>s</w:t>
      </w:r>
      <w:r w:rsidRPr="00B5054F">
        <w:t>ee</w:t>
      </w:r>
      <w:proofErr w:type="gramEnd"/>
      <w:r w:rsidRPr="00B5054F">
        <w:t xml:space="preserve"> appended table)</w:t>
      </w:r>
    </w:p>
    <w:p w:rsidRPr="00B5054F" w:rsidR="00704611" w:rsidP="00B5054F" w:rsidRDefault="00850AB0">
      <w:pPr>
        <w:pStyle w:val="JuPara"/>
        <w:rPr>
          <w:sz w:val="2"/>
          <w:szCs w:val="2"/>
        </w:rPr>
      </w:pPr>
    </w:p>
    <w:p w:rsidRPr="00B5054F" w:rsidR="00C44C67" w:rsidP="00B5054F" w:rsidRDefault="00C44C67">
      <w:pPr>
        <w:pStyle w:val="JuPara"/>
      </w:pPr>
      <w:r w:rsidRPr="00B5054F">
        <w:t xml:space="preserve">The European Court of Human Rights (Third Section), sitting on </w:t>
      </w:r>
      <w:r w:rsidRPr="00B5054F" w:rsidR="008B118E">
        <w:t>6 June 2019</w:t>
      </w:r>
      <w:r w:rsidRPr="00B5054F">
        <w:t xml:space="preserve"> as a Committee composed of:</w:t>
      </w:r>
    </w:p>
    <w:p w:rsidRPr="00B5054F" w:rsidR="00C44C67" w:rsidP="00B5054F" w:rsidRDefault="008B118E">
      <w:pPr>
        <w:pStyle w:val="JuJudges"/>
        <w:rPr>
          <w:rFonts w:eastAsia="PMingLiU"/>
        </w:rPr>
      </w:pPr>
      <w:r w:rsidRPr="00B5054F">
        <w:tab/>
        <w:t xml:space="preserve">Alena </w:t>
      </w:r>
      <w:proofErr w:type="spellStart"/>
      <w:r w:rsidRPr="00B5054F">
        <w:t>Poláčková</w:t>
      </w:r>
      <w:proofErr w:type="spellEnd"/>
      <w:r w:rsidRPr="00B5054F">
        <w:t>,</w:t>
      </w:r>
      <w:r w:rsidRPr="00B5054F">
        <w:rPr>
          <w:i/>
        </w:rPr>
        <w:t xml:space="preserve"> President,</w:t>
      </w:r>
      <w:r w:rsidRPr="00B5054F">
        <w:rPr>
          <w:i/>
        </w:rPr>
        <w:br/>
      </w:r>
      <w:r w:rsidRPr="00B5054F">
        <w:tab/>
        <w:t xml:space="preserve">Dmitry </w:t>
      </w:r>
      <w:proofErr w:type="spellStart"/>
      <w:r w:rsidRPr="00B5054F">
        <w:t>Dedov</w:t>
      </w:r>
      <w:proofErr w:type="spellEnd"/>
      <w:r w:rsidRPr="00B5054F">
        <w:t>,</w:t>
      </w:r>
      <w:r w:rsidRPr="00B5054F">
        <w:rPr>
          <w:i/>
        </w:rPr>
        <w:br/>
      </w:r>
      <w:r w:rsidRPr="00B5054F">
        <w:tab/>
        <w:t xml:space="preserve">Gilberto </w:t>
      </w:r>
      <w:proofErr w:type="spellStart"/>
      <w:r w:rsidRPr="00B5054F">
        <w:t>Felici</w:t>
      </w:r>
      <w:proofErr w:type="spellEnd"/>
      <w:r w:rsidRPr="00B5054F">
        <w:t>,</w:t>
      </w:r>
      <w:r w:rsidRPr="00B5054F">
        <w:rPr>
          <w:i/>
        </w:rPr>
        <w:t xml:space="preserve"> judges,</w:t>
      </w:r>
      <w:r w:rsidRPr="00B5054F">
        <w:rPr>
          <w:i/>
        </w:rPr>
        <w:br/>
      </w:r>
      <w:r w:rsidRPr="00B5054F" w:rsidR="00C44C67">
        <w:rPr>
          <w:rFonts w:eastAsia="PMingLiU"/>
        </w:rPr>
        <w:t xml:space="preserve">and Liv Tigerstedt, </w:t>
      </w:r>
      <w:r w:rsidRPr="00B5054F" w:rsidR="00C44C67">
        <w:rPr>
          <w:rFonts w:eastAsia="PMingLiU"/>
          <w:i/>
        </w:rPr>
        <w:t>Acting Deputy Section Registrar,</w:t>
      </w:r>
    </w:p>
    <w:p w:rsidRPr="00B5054F" w:rsidR="00C44C67" w:rsidP="00B5054F" w:rsidRDefault="00C44C67">
      <w:pPr>
        <w:pStyle w:val="JuPara"/>
        <w:rPr>
          <w:rFonts w:eastAsia="PMingLiU"/>
        </w:rPr>
      </w:pPr>
      <w:r w:rsidRPr="00B5054F">
        <w:rPr>
          <w:rFonts w:eastAsia="PMingLiU"/>
        </w:rPr>
        <w:t>Having regard to the above application</w:t>
      </w:r>
      <w:r w:rsidRPr="00B5054F">
        <w:t>s</w:t>
      </w:r>
      <w:r w:rsidRPr="00B5054F">
        <w:rPr>
          <w:rFonts w:eastAsia="PMingLiU"/>
        </w:rPr>
        <w:t xml:space="preserve"> lodged on the various dates indicated in the appended table,</w:t>
      </w:r>
    </w:p>
    <w:p w:rsidRPr="00B5054F" w:rsidR="00C44C67" w:rsidP="00B5054F" w:rsidRDefault="00C44C67">
      <w:pPr>
        <w:pStyle w:val="JuPara"/>
        <w:rPr>
          <w:rFonts w:eastAsia="PMingLiU"/>
        </w:rPr>
      </w:pPr>
      <w:r w:rsidRPr="00B5054F">
        <w:rPr>
          <w:rFonts w:eastAsia="PMingLiU"/>
        </w:rPr>
        <w:t>Having regard to the formal declaration</w:t>
      </w:r>
      <w:r w:rsidRPr="00B5054F">
        <w:t>s</w:t>
      </w:r>
      <w:r w:rsidRPr="00B5054F">
        <w:rPr>
          <w:rFonts w:eastAsia="PMingLiU"/>
        </w:rPr>
        <w:t xml:space="preserve"> accepting a friendly settlement of the cases,</w:t>
      </w:r>
    </w:p>
    <w:p w:rsidRPr="00B5054F" w:rsidR="00C44C67" w:rsidP="00B5054F" w:rsidRDefault="00C44C67">
      <w:pPr>
        <w:pStyle w:val="JuPara"/>
        <w:rPr>
          <w:rFonts w:eastAsia="PMingLiU"/>
        </w:rPr>
      </w:pPr>
      <w:r w:rsidRPr="00B5054F">
        <w:rPr>
          <w:rFonts w:eastAsia="PMingLiU"/>
        </w:rPr>
        <w:t>Having deliberated, decides as follows:</w:t>
      </w:r>
    </w:p>
    <w:p w:rsidRPr="00B5054F" w:rsidR="00C44C67" w:rsidP="00B5054F" w:rsidRDefault="00C44C67">
      <w:pPr>
        <w:pStyle w:val="JuHHead"/>
        <w:rPr>
          <w:rFonts w:eastAsia="PMingLiU"/>
        </w:rPr>
      </w:pPr>
      <w:r w:rsidRPr="00B5054F">
        <w:rPr>
          <w:rFonts w:eastAsia="PMingLiU"/>
        </w:rPr>
        <w:t>FACTS AND PROCEDURE</w:t>
      </w:r>
    </w:p>
    <w:p w:rsidRPr="00B5054F" w:rsidR="00C44C67" w:rsidP="00B5054F" w:rsidRDefault="00C44C67">
      <w:pPr>
        <w:pStyle w:val="JuPara"/>
        <w:rPr>
          <w:rFonts w:ascii="Times New Roman" w:hAnsi="Times New Roman" w:eastAsia="PMingLiU" w:cs="Times New Roman"/>
        </w:rPr>
      </w:pPr>
      <w:r w:rsidRPr="00B5054F">
        <w:rPr>
          <w:rFonts w:ascii="Times New Roman" w:hAnsi="Times New Roman" w:eastAsia="PMingLiU" w:cs="Times New Roman"/>
        </w:rPr>
        <w:t>The list of applicant</w:t>
      </w:r>
      <w:r w:rsidRPr="00B5054F">
        <w:rPr>
          <w:rFonts w:ascii="Times New Roman" w:hAnsi="Times New Roman" w:cs="Times New Roman"/>
        </w:rPr>
        <w:t>s is</w:t>
      </w:r>
      <w:r w:rsidRPr="00B5054F">
        <w:rPr>
          <w:rFonts w:ascii="Times New Roman" w:hAnsi="Times New Roman" w:eastAsia="PMingLiU" w:cs="Times New Roman"/>
        </w:rPr>
        <w:t xml:space="preserve"> set out in the appended table.</w:t>
      </w:r>
    </w:p>
    <w:p w:rsidRPr="00B5054F" w:rsidR="00C44C67" w:rsidP="00B5054F" w:rsidRDefault="00C44C67">
      <w:pPr>
        <w:pStyle w:val="JuPara"/>
        <w:rPr>
          <w:rFonts w:ascii="Times New Roman" w:hAnsi="Times New Roman" w:cs="Times New Roman" w:eastAsiaTheme="minorHAnsi"/>
          <w:szCs w:val="24"/>
        </w:rPr>
      </w:pPr>
      <w:r w:rsidRPr="00B5054F">
        <w:rPr>
          <w:rFonts w:ascii="Times New Roman" w:hAnsi="Times New Roman" w:cs="Times New Roman" w:eastAsiaTheme="minorHAnsi"/>
          <w:szCs w:val="24"/>
          <w:lang w:val="en-US"/>
        </w:rPr>
        <w:t>The applicants</w:t>
      </w:r>
      <w:r w:rsidRPr="00B5054F" w:rsidR="00B5054F">
        <w:rPr>
          <w:rFonts w:ascii="Times New Roman" w:hAnsi="Times New Roman" w:cs="Times New Roman" w:eastAsiaTheme="minorHAnsi"/>
          <w:szCs w:val="24"/>
          <w:lang w:val="en-US"/>
        </w:rPr>
        <w:t>’</w:t>
      </w:r>
      <w:r w:rsidRPr="00B5054F">
        <w:rPr>
          <w:rFonts w:ascii="Times New Roman" w:hAnsi="Times New Roman" w:cs="Times New Roman" w:eastAsiaTheme="minorHAnsi"/>
          <w:szCs w:val="24"/>
          <w:lang w:val="en-US"/>
        </w:rPr>
        <w:t xml:space="preserve"> complaints under Articles 3 and 13 of the Convention, about ill-treatment in State custody and absence of an effective investigation into the matter, and, as concerns the applicant in application no. </w:t>
      </w:r>
      <w:r w:rsidRPr="00B5054F">
        <w:rPr>
          <w:rFonts w:ascii="Times New Roman" w:hAnsi="Times New Roman" w:cs="Times New Roman" w:eastAsiaTheme="minorHAnsi"/>
          <w:szCs w:val="24"/>
        </w:rPr>
        <w:t xml:space="preserve">82332/17, </w:t>
      </w:r>
      <w:r w:rsidRPr="00B5054F">
        <w:rPr>
          <w:rFonts w:ascii="Times New Roman" w:hAnsi="Times New Roman" w:cs="Times New Roman" w:eastAsiaTheme="minorHAnsi"/>
          <w:szCs w:val="24"/>
          <w:lang w:val="en-US"/>
        </w:rPr>
        <w:t>under Article 34 of the Convention, about the alleged interference with the correspondence with the Court, were communicated to the Russian Government (“the Government”).</w:t>
      </w:r>
    </w:p>
    <w:p w:rsidRPr="00B5054F" w:rsidR="00C44C67" w:rsidP="00B5054F" w:rsidRDefault="00C44C67">
      <w:pPr>
        <w:pStyle w:val="JuPara"/>
        <w:rPr>
          <w:rFonts w:eastAsia="PMingLiU"/>
        </w:rPr>
      </w:pPr>
      <w:r w:rsidRPr="00B5054F">
        <w:rPr>
          <w:rFonts w:eastAsia="PMingLiU"/>
        </w:rPr>
        <w:t>The Court received friendly-settlement declarations under which the applicant</w:t>
      </w:r>
      <w:r w:rsidRPr="00B5054F">
        <w:t>s</w:t>
      </w:r>
      <w:r w:rsidRPr="00B5054F">
        <w:rPr>
          <w:rFonts w:eastAsia="PMingLiU"/>
        </w:rPr>
        <w:t xml:space="preserve"> agreed to waive any further claims against Russia in respect of the facts giving rise to these applications, subject to an undertaking by the Government to pay </w:t>
      </w:r>
      <w:r w:rsidRPr="00B5054F">
        <w:t>them</w:t>
      </w:r>
      <w:r w:rsidRPr="00B5054F">
        <w:rPr>
          <w:rFonts w:eastAsia="PMingLiU"/>
        </w:rPr>
        <w:t xml:space="preserve"> the amounts detailed in the appended table. These amounts</w:t>
      </w:r>
      <w:r w:rsidRPr="00B5054F">
        <w:t xml:space="preserve"> </w:t>
      </w:r>
      <w:r w:rsidRPr="00B5054F">
        <w:rPr>
          <w:rFonts w:eastAsia="PMingLiU"/>
        </w:rPr>
        <w:t>will be converted into the currency of the respondent State at the rate applicable on the date of payment, and will be payable within three months from the date of notification of the Court</w:t>
      </w:r>
      <w:r w:rsidRPr="00B5054F" w:rsidR="00B5054F">
        <w:rPr>
          <w:rFonts w:eastAsia="PMingLiU"/>
        </w:rPr>
        <w:t>’</w:t>
      </w:r>
      <w:r w:rsidRPr="00B5054F">
        <w:rPr>
          <w:rFonts w:eastAsia="PMingLiU"/>
        </w:rPr>
        <w:t>s decision. In the event of failure to pay these amounts</w:t>
      </w:r>
      <w:r w:rsidRPr="00B5054F">
        <w:t xml:space="preserve"> </w:t>
      </w:r>
      <w:r w:rsidRPr="00B5054F">
        <w:rPr>
          <w:rFonts w:eastAsia="PMingLiU"/>
        </w:rPr>
        <w:t>within the above-mentioned three-month period, the Government undertake to pay simple interest on them, from the expiry of that period until settlement, at a rate equal to the marginal lending rate of the European Central Bank during the default period plus three percentage points.</w:t>
      </w:r>
    </w:p>
    <w:p w:rsidRPr="00B5054F" w:rsidR="00C44C67" w:rsidP="00B5054F" w:rsidRDefault="00C44C67">
      <w:pPr>
        <w:pStyle w:val="JuPara"/>
        <w:rPr>
          <w:rFonts w:eastAsia="PMingLiU"/>
        </w:rPr>
      </w:pPr>
      <w:r w:rsidRPr="00B5054F">
        <w:rPr>
          <w:rFonts w:eastAsia="PMingLiU"/>
        </w:rPr>
        <w:t>The payment will constitute the final resolution of the cases.</w:t>
      </w:r>
    </w:p>
    <w:p w:rsidRPr="00B5054F" w:rsidR="00C44C67" w:rsidP="00B5054F" w:rsidRDefault="00C44C67">
      <w:pPr>
        <w:pStyle w:val="JuHHead"/>
        <w:rPr>
          <w:rFonts w:eastAsia="PMingLiU"/>
        </w:rPr>
      </w:pPr>
      <w:r w:rsidRPr="00B5054F">
        <w:rPr>
          <w:rFonts w:eastAsia="PMingLiU"/>
        </w:rPr>
        <w:t>THE LAW</w:t>
      </w:r>
    </w:p>
    <w:p w:rsidRPr="00B5054F" w:rsidR="00C44C67" w:rsidP="00B5054F" w:rsidRDefault="00C44C67">
      <w:pPr>
        <w:pStyle w:val="JuPara"/>
        <w:rPr>
          <w:rFonts w:eastAsia="PMingLiU"/>
        </w:rPr>
      </w:pPr>
      <w:r w:rsidRPr="00B5054F">
        <w:t>Having regard to the similar subject matter of the applications, the Court finds it appropriate to examine them jointly in a single decision</w:t>
      </w:r>
      <w:r w:rsidRPr="00B5054F">
        <w:rPr>
          <w:rFonts w:eastAsia="PMingLiU"/>
        </w:rPr>
        <w:t>.</w:t>
      </w:r>
    </w:p>
    <w:p w:rsidRPr="00B5054F" w:rsidR="00C44C67" w:rsidP="00B5054F" w:rsidRDefault="00C44C67">
      <w:pPr>
        <w:pStyle w:val="JuPara"/>
        <w:rPr>
          <w:rFonts w:eastAsia="PMingLiU"/>
          <w:lang w:eastAsia="en-GB"/>
        </w:rPr>
      </w:pPr>
      <w:r w:rsidRPr="00B5054F">
        <w:rPr>
          <w:rFonts w:eastAsia="PMingLiU"/>
        </w:rPr>
        <w:t xml:space="preserve">The Court takes note of the friendly settlement reached between the parties. It is satisfied that the settlement is based on respect for human rights as defined in the Convention and the Protocols thereto and finds no reasons to justify a continued examination of the applications. In </w:t>
      </w:r>
      <w:r w:rsidRPr="00B5054F">
        <w:rPr>
          <w:rFonts w:eastAsia="PMingLiU"/>
          <w:lang w:eastAsia="en-GB"/>
        </w:rPr>
        <w:t>view of the above, it is appropriate to strike the case</w:t>
      </w:r>
      <w:r w:rsidRPr="00B5054F">
        <w:rPr>
          <w:rFonts w:eastAsia="PMingLiU"/>
        </w:rPr>
        <w:t>s</w:t>
      </w:r>
      <w:r w:rsidRPr="00B5054F">
        <w:rPr>
          <w:rFonts w:eastAsia="PMingLiU"/>
          <w:lang w:eastAsia="en-GB"/>
        </w:rPr>
        <w:t xml:space="preserve"> out of the list.</w:t>
      </w:r>
    </w:p>
    <w:p w:rsidRPr="00B5054F" w:rsidR="00C44C67" w:rsidP="00B5054F" w:rsidRDefault="00C44C67">
      <w:pPr>
        <w:pStyle w:val="JuParaLast"/>
      </w:pPr>
      <w:r w:rsidRPr="00B5054F">
        <w:rPr>
          <w:rFonts w:eastAsia="PMingLiU"/>
        </w:rPr>
        <w:t>For these reasons, the Court, unanimously,</w:t>
      </w:r>
    </w:p>
    <w:p w:rsidRPr="00B5054F" w:rsidR="00C44C67" w:rsidP="00B5054F" w:rsidRDefault="00C44C67">
      <w:pPr>
        <w:pStyle w:val="DecList"/>
        <w:jc w:val="both"/>
        <w:rPr>
          <w:rFonts w:eastAsia="PMingLiU"/>
        </w:rPr>
      </w:pPr>
      <w:r w:rsidRPr="00B5054F">
        <w:rPr>
          <w:rFonts w:eastAsia="PMingLiU"/>
          <w:i/>
        </w:rPr>
        <w:t>Decides</w:t>
      </w:r>
      <w:r w:rsidRPr="00B5054F">
        <w:rPr>
          <w:rFonts w:eastAsia="PMingLiU"/>
        </w:rPr>
        <w:t xml:space="preserve"> to join the applications;</w:t>
      </w:r>
    </w:p>
    <w:p w:rsidRPr="00B5054F" w:rsidR="00C44C67" w:rsidP="00B5054F" w:rsidRDefault="00C44C67">
      <w:pPr>
        <w:pStyle w:val="DecList"/>
        <w:jc w:val="both"/>
        <w:rPr>
          <w:rFonts w:eastAsia="PMingLiU"/>
          <w:lang w:eastAsia="en-GB"/>
        </w:rPr>
      </w:pPr>
      <w:proofErr w:type="gramStart"/>
      <w:r w:rsidRPr="00B5054F">
        <w:rPr>
          <w:rFonts w:eastAsia="PMingLiU"/>
          <w:i/>
        </w:rPr>
        <w:t>Decides</w:t>
      </w:r>
      <w:r w:rsidRPr="00B5054F">
        <w:rPr>
          <w:rFonts w:eastAsia="PMingLiU"/>
        </w:rPr>
        <w:t xml:space="preserve"> to strike the applications out of its list of cases in accordance with Article 39 of the Convention</w:t>
      </w:r>
      <w:r w:rsidRPr="00B5054F">
        <w:rPr>
          <w:rFonts w:eastAsia="PMingLiU"/>
          <w:lang w:eastAsia="en-GB"/>
        </w:rPr>
        <w:t>.</w:t>
      </w:r>
      <w:proofErr w:type="gramEnd"/>
    </w:p>
    <w:p w:rsidRPr="00B5054F" w:rsidR="00B6061D" w:rsidP="00B5054F" w:rsidRDefault="00726E70">
      <w:pPr>
        <w:pStyle w:val="JuParaLast"/>
      </w:pPr>
      <w:r w:rsidRPr="00B5054F">
        <w:t xml:space="preserve">Done in English and notified in writing on </w:t>
      </w:r>
      <w:r w:rsidRPr="00B5054F" w:rsidR="00324206">
        <w:rPr>
          <w:szCs w:val="24"/>
        </w:rPr>
        <w:t>27</w:t>
      </w:r>
      <w:r w:rsidRPr="00B5054F" w:rsidR="00D34240">
        <w:rPr>
          <w:szCs w:val="24"/>
        </w:rPr>
        <w:t xml:space="preserve"> June 2019</w:t>
      </w:r>
      <w:r w:rsidRPr="00B5054F">
        <w:t>.</w:t>
      </w:r>
    </w:p>
    <w:p w:rsidRPr="00B5054F" w:rsidR="00FA526E" w:rsidP="00B5054F" w:rsidRDefault="00726E70">
      <w:pPr>
        <w:pStyle w:val="JuSigned"/>
        <w:tabs>
          <w:tab w:val="clear" w:pos="851"/>
          <w:tab w:val="clear" w:pos="6407"/>
          <w:tab w:val="center" w:pos="1276"/>
          <w:tab w:val="center" w:pos="5812"/>
        </w:tabs>
      </w:pPr>
      <w:r w:rsidRPr="00B5054F">
        <w:tab/>
      </w:r>
      <w:r w:rsidRPr="00B5054F" w:rsidR="00C44C67">
        <w:rPr>
          <w:rFonts w:eastAsia="PMingLiU"/>
        </w:rPr>
        <w:t xml:space="preserve">Liv </w:t>
      </w:r>
      <w:proofErr w:type="spellStart"/>
      <w:r w:rsidRPr="00B5054F" w:rsidR="00C44C67">
        <w:rPr>
          <w:rFonts w:eastAsia="PMingLiU"/>
        </w:rPr>
        <w:t>Tigerstedt</w:t>
      </w:r>
      <w:proofErr w:type="spellEnd"/>
      <w:r w:rsidRPr="00B5054F">
        <w:tab/>
      </w:r>
      <w:r w:rsidRPr="00B5054F" w:rsidR="00C44C67">
        <w:t xml:space="preserve">Alena </w:t>
      </w:r>
      <w:proofErr w:type="spellStart"/>
      <w:r w:rsidRPr="00B5054F" w:rsidR="00C44C67">
        <w:t>Poláčková</w:t>
      </w:r>
      <w:proofErr w:type="spellEnd"/>
      <w:r w:rsidRPr="00B5054F">
        <w:br/>
      </w:r>
      <w:r w:rsidRPr="00B5054F">
        <w:tab/>
      </w:r>
      <w:r w:rsidRPr="00B5054F" w:rsidR="00D34240">
        <w:rPr>
          <w:rFonts w:eastAsia="PMingLiU"/>
        </w:rPr>
        <w:t xml:space="preserve">Acting </w:t>
      </w:r>
      <w:r w:rsidRPr="00B5054F" w:rsidR="00C44C67">
        <w:rPr>
          <w:rFonts w:eastAsia="PMingLiU"/>
        </w:rPr>
        <w:t>Deputy Registrar</w:t>
      </w:r>
      <w:r w:rsidRPr="00B5054F">
        <w:tab/>
        <w:t>President</w:t>
      </w:r>
    </w:p>
    <w:p w:rsidRPr="00B5054F" w:rsidR="00720FF0" w:rsidP="00B5054F" w:rsidRDefault="00726E70">
      <w:r w:rsidRPr="00B5054F">
        <w:br w:type="page"/>
      </w:r>
    </w:p>
    <w:p w:rsidRPr="00B5054F" w:rsidR="00E65165" w:rsidP="00B5054F" w:rsidRDefault="00850AB0">
      <w:pPr>
        <w:pStyle w:val="JuParaLast"/>
        <w:sectPr w:rsidRPr="00B5054F" w:rsidR="00E65165" w:rsidSect="003B32A3">
          <w:headerReference w:type="even" r:id="rId8"/>
          <w:headerReference w:type="default" r:id="rId9"/>
          <w:headerReference w:type="first" r:id="rId10"/>
          <w:footerReference w:type="first" r:id="rId11"/>
          <w:pgSz w:w="11906" w:h="16838" w:code="9"/>
          <w:pgMar w:top="2274" w:right="2274" w:bottom="2274" w:left="2274" w:header="1701" w:footer="720" w:gutter="0"/>
          <w:cols w:space="720"/>
          <w:titlePg/>
          <w:docGrid w:linePitch="326"/>
        </w:sectPr>
      </w:pPr>
    </w:p>
    <w:p w:rsidRPr="00B5054F" w:rsidR="00E65165" w:rsidP="00B5054F" w:rsidRDefault="00726E70">
      <w:pPr>
        <w:pStyle w:val="DecHTitle"/>
        <w:rPr>
          <w:rFonts w:eastAsia="PMingLiU"/>
        </w:rPr>
      </w:pPr>
      <w:r w:rsidRPr="00B5054F">
        <w:rPr>
          <w:rFonts w:eastAsia="PMingLiU"/>
        </w:rPr>
        <w:t>APPENDIX</w:t>
      </w:r>
    </w:p>
    <w:p w:rsidRPr="00B5054F" w:rsidR="00E65165" w:rsidP="00B5054F" w:rsidRDefault="00D34240">
      <w:pPr>
        <w:pStyle w:val="DecHCase"/>
        <w:rPr>
          <w:sz w:val="22"/>
        </w:rPr>
      </w:pPr>
      <w:r w:rsidRPr="00B5054F">
        <w:rPr>
          <w:rFonts w:ascii="Times New Roman" w:hAnsi="Times New Roman" w:cs="Times New Roman"/>
          <w:sz w:val="22"/>
        </w:rPr>
        <w:t xml:space="preserve">List of applications raising complaints under </w:t>
      </w:r>
      <w:r w:rsidRPr="00B5054F">
        <w:rPr>
          <w:rFonts w:ascii="Times New Roman" w:hAnsi="Times New Roman" w:cs="Times New Roman" w:eastAsiaTheme="minorHAnsi"/>
          <w:sz w:val="22"/>
          <w:lang w:val="en-US"/>
        </w:rPr>
        <w:t xml:space="preserve">Articles 3 and 13 of the Convention (ill-treatment in State custody and absence of an effective investigation into the matter) and, in application no. </w:t>
      </w:r>
      <w:r w:rsidRPr="00B5054F">
        <w:rPr>
          <w:rFonts w:ascii="Times New Roman" w:hAnsi="Times New Roman" w:cs="Times New Roman" w:eastAsiaTheme="minorHAnsi"/>
          <w:sz w:val="22"/>
        </w:rPr>
        <w:t xml:space="preserve">82332/17, under </w:t>
      </w:r>
      <w:r w:rsidRPr="00B5054F">
        <w:rPr>
          <w:rFonts w:ascii="Times New Roman" w:hAnsi="Times New Roman" w:cs="Times New Roman" w:eastAsiaTheme="minorHAnsi"/>
          <w:sz w:val="22"/>
          <w:lang w:val="en-US"/>
        </w:rPr>
        <w:t>Article 34 of the Convention (alleged interference with the applicant</w:t>
      </w:r>
      <w:r w:rsidRPr="00B5054F" w:rsidR="00B5054F">
        <w:rPr>
          <w:rFonts w:ascii="Times New Roman" w:hAnsi="Times New Roman" w:cs="Times New Roman" w:eastAsiaTheme="minorHAnsi"/>
          <w:sz w:val="22"/>
          <w:lang w:val="en-US"/>
        </w:rPr>
        <w:t>’</w:t>
      </w:r>
      <w:r w:rsidRPr="00B5054F">
        <w:rPr>
          <w:rFonts w:ascii="Times New Roman" w:hAnsi="Times New Roman" w:cs="Times New Roman" w:eastAsiaTheme="minorHAnsi"/>
          <w:sz w:val="22"/>
          <w:lang w:val="en-US"/>
        </w:rPr>
        <w:t>s correspondence with the Court)</w:t>
      </w:r>
    </w:p>
    <w:tbl>
      <w:tblPr>
        <w:tblStyle w:val="ECHRListTable"/>
        <w:tblW w:w="12955" w:type="dxa"/>
        <w:jc w:val="center"/>
        <w:tblLayout w:type="fixed"/>
        <w:tblLook w:val="04A0" w:firstRow="1" w:lastRow="0" w:firstColumn="1" w:lastColumn="0" w:noHBand="0" w:noVBand="1"/>
      </w:tblPr>
      <w:tblGrid>
        <w:gridCol w:w="623"/>
        <w:gridCol w:w="1417"/>
        <w:gridCol w:w="2693"/>
        <w:gridCol w:w="2399"/>
        <w:gridCol w:w="1701"/>
        <w:gridCol w:w="1701"/>
        <w:gridCol w:w="2421"/>
      </w:tblGrid>
      <w:tr w:rsidRPr="00B5054F" w:rsidR="00B933C3" w:rsidTr="00AE39B7">
        <w:trPr>
          <w:cnfStyle w:val="100000000000" w:firstRow="1" w:lastRow="0" w:firstColumn="0" w:lastColumn="0" w:oddVBand="0" w:evenVBand="0" w:oddHBand="0" w:evenHBand="0" w:firstRowFirstColumn="0" w:firstRowLastColumn="0" w:lastRowFirstColumn="0" w:lastRowLastColumn="0"/>
          <w:jc w:val="center"/>
        </w:trPr>
        <w:tc>
          <w:tcPr>
            <w:tcW w:w="623" w:type="dxa"/>
          </w:tcPr>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No.</w:t>
            </w:r>
          </w:p>
        </w:tc>
        <w:tc>
          <w:tcPr>
            <w:tcW w:w="1417" w:type="dxa"/>
          </w:tcPr>
          <w:p w:rsidRPr="00B5054F" w:rsidR="00D34240" w:rsidP="00B5054F" w:rsidRDefault="00D34240">
            <w:pPr>
              <w:ind w:left="-57" w:right="-57"/>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Application no.</w:t>
            </w:r>
            <w:r w:rsidRPr="00B5054F">
              <w:rPr>
                <w:rFonts w:ascii="Times New Roman" w:hAnsi="Times New Roman" w:eastAsia="PMingLiU" w:cs="Times New Roman"/>
                <w:sz w:val="16"/>
                <w:szCs w:val="16"/>
              </w:rPr>
              <w:br/>
              <w:t>Date of introduction</w:t>
            </w:r>
          </w:p>
        </w:tc>
        <w:tc>
          <w:tcPr>
            <w:tcW w:w="2693" w:type="dxa"/>
          </w:tcPr>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Applicant</w:t>
            </w:r>
            <w:r w:rsidRPr="00B5054F" w:rsidR="00B5054F">
              <w:rPr>
                <w:rFonts w:ascii="Times New Roman" w:hAnsi="Times New Roman" w:eastAsia="PMingLiU" w:cs="Times New Roman"/>
                <w:sz w:val="16"/>
                <w:szCs w:val="16"/>
              </w:rPr>
              <w:t>’</w:t>
            </w:r>
            <w:r w:rsidRPr="00B5054F">
              <w:rPr>
                <w:rFonts w:ascii="Times New Roman" w:hAnsi="Times New Roman" w:eastAsia="PMingLiU" w:cs="Times New Roman"/>
                <w:sz w:val="16"/>
                <w:szCs w:val="16"/>
              </w:rPr>
              <w:t>s name</w:t>
            </w:r>
          </w:p>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Date of birth</w:t>
            </w:r>
          </w:p>
        </w:tc>
        <w:tc>
          <w:tcPr>
            <w:tcW w:w="2399" w:type="dxa"/>
          </w:tcPr>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Representative</w:t>
            </w:r>
            <w:r w:rsidRPr="00B5054F" w:rsidR="00B5054F">
              <w:rPr>
                <w:rFonts w:ascii="Times New Roman" w:hAnsi="Times New Roman" w:eastAsia="PMingLiU" w:cs="Times New Roman"/>
                <w:sz w:val="16"/>
                <w:szCs w:val="16"/>
              </w:rPr>
              <w:t>’</w:t>
            </w:r>
            <w:r w:rsidRPr="00B5054F">
              <w:rPr>
                <w:rFonts w:ascii="Times New Roman" w:hAnsi="Times New Roman" w:eastAsia="PMingLiU" w:cs="Times New Roman"/>
                <w:sz w:val="16"/>
                <w:szCs w:val="16"/>
              </w:rPr>
              <w:t>s name and location</w:t>
            </w:r>
          </w:p>
        </w:tc>
        <w:tc>
          <w:tcPr>
            <w:tcW w:w="1701" w:type="dxa"/>
          </w:tcPr>
          <w:p w:rsidRPr="00B5054F" w:rsidR="00D34240" w:rsidP="00B5054F" w:rsidRDefault="00D34240">
            <w:pPr>
              <w:ind w:left="-57" w:right="-57"/>
              <w:jc w:val="center"/>
              <w:rPr>
                <w:rFonts w:ascii="Times New Roman" w:hAnsi="Times New Roman" w:eastAsia="PMingLiU" w:cs="Times New Roman"/>
                <w:spacing w:val="-4"/>
                <w:sz w:val="16"/>
                <w:szCs w:val="16"/>
              </w:rPr>
            </w:pPr>
            <w:r w:rsidRPr="00B5054F">
              <w:rPr>
                <w:rFonts w:ascii="Times New Roman" w:hAnsi="Times New Roman" w:eastAsia="PMingLiU" w:cs="Times New Roman"/>
                <w:spacing w:val="-4"/>
                <w:sz w:val="16"/>
                <w:szCs w:val="16"/>
              </w:rPr>
              <w:t>Date of receipt of Government</w:t>
            </w:r>
            <w:r w:rsidRPr="00B5054F" w:rsidR="00B5054F">
              <w:rPr>
                <w:rFonts w:ascii="Times New Roman" w:hAnsi="Times New Roman" w:eastAsia="PMingLiU" w:cs="Times New Roman"/>
                <w:spacing w:val="-4"/>
                <w:sz w:val="16"/>
                <w:szCs w:val="16"/>
              </w:rPr>
              <w:t>’</w:t>
            </w:r>
            <w:r w:rsidRPr="00B5054F">
              <w:rPr>
                <w:rFonts w:ascii="Times New Roman" w:hAnsi="Times New Roman" w:eastAsia="PMingLiU" w:cs="Times New Roman"/>
                <w:spacing w:val="-4"/>
                <w:sz w:val="16"/>
                <w:szCs w:val="16"/>
              </w:rPr>
              <w:t>s declaration</w:t>
            </w:r>
          </w:p>
        </w:tc>
        <w:tc>
          <w:tcPr>
            <w:tcW w:w="1701" w:type="dxa"/>
          </w:tcPr>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Date of receipt of Applicant</w:t>
            </w:r>
            <w:r w:rsidRPr="00B5054F" w:rsidR="00B5054F">
              <w:rPr>
                <w:rFonts w:ascii="Times New Roman" w:hAnsi="Times New Roman" w:eastAsia="PMingLiU" w:cs="Times New Roman"/>
                <w:sz w:val="16"/>
                <w:szCs w:val="16"/>
              </w:rPr>
              <w:t>’</w:t>
            </w:r>
            <w:r w:rsidRPr="00B5054F">
              <w:rPr>
                <w:rFonts w:ascii="Times New Roman" w:hAnsi="Times New Roman" w:eastAsia="PMingLiU" w:cs="Times New Roman"/>
                <w:sz w:val="16"/>
                <w:szCs w:val="16"/>
              </w:rPr>
              <w:t>s declaration</w:t>
            </w:r>
          </w:p>
        </w:tc>
        <w:tc>
          <w:tcPr>
            <w:tcW w:w="2421" w:type="dxa"/>
          </w:tcPr>
          <w:p w:rsidRPr="00B5054F" w:rsidR="00B5054F"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Amount awarded for pecuniary and non-pecuniary damage and costs and expenses</w:t>
            </w:r>
          </w:p>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per applicant</w:t>
            </w:r>
          </w:p>
          <w:p w:rsidRPr="00B5054F" w:rsidR="00D34240" w:rsidP="00B5054F" w:rsidRDefault="00D34240">
            <w:pPr>
              <w:ind w:left="-57" w:right="-57"/>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(in euros)</w:t>
            </w:r>
            <w:r w:rsidRPr="00B5054F">
              <w:rPr>
                <w:rStyle w:val="EndnoteReference"/>
                <w:rFonts w:ascii="Times New Roman" w:hAnsi="Times New Roman" w:eastAsia="PMingLiU" w:cs="Times New Roman"/>
                <w:sz w:val="16"/>
                <w:szCs w:val="16"/>
              </w:rPr>
              <w:endnoteReference w:id="1"/>
            </w:r>
          </w:p>
        </w:tc>
      </w:tr>
      <w:tr w:rsidRPr="00B5054F" w:rsidR="00B933C3" w:rsidTr="00AE39B7">
        <w:trPr>
          <w:jc w:val="center"/>
        </w:trPr>
        <w:tc>
          <w:tcPr>
            <w:tcW w:w="623" w:type="dxa"/>
          </w:tcPr>
          <w:p w:rsidRPr="00B5054F" w:rsidR="00D34240" w:rsidP="00B5054F" w:rsidRDefault="00D34240">
            <w:pPr>
              <w:pStyle w:val="ListParagraph"/>
              <w:numPr>
                <w:ilvl w:val="0"/>
                <w:numId w:val="45"/>
              </w:numPr>
              <w:tabs>
                <w:tab w:val="num" w:pos="283"/>
              </w:tabs>
              <w:ind w:left="0" w:firstLine="0"/>
              <w:jc w:val="center"/>
              <w:rPr>
                <w:rFonts w:ascii="Times New Roman" w:hAnsi="Times New Roman" w:eastAsia="PMingLiU" w:cs="Times New Roman"/>
                <w:sz w:val="16"/>
                <w:szCs w:val="16"/>
              </w:rPr>
            </w:pPr>
          </w:p>
        </w:tc>
        <w:tc>
          <w:tcPr>
            <w:tcW w:w="1417" w:type="dxa"/>
          </w:tcPr>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39560/08</w:t>
            </w:r>
          </w:p>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21/06/2008</w:t>
            </w:r>
          </w:p>
        </w:tc>
        <w:tc>
          <w:tcPr>
            <w:tcW w:w="2693" w:type="dxa"/>
          </w:tcPr>
          <w:p w:rsidRPr="00B5054F" w:rsidR="00D34240" w:rsidP="00B5054F" w:rsidRDefault="00D34240">
            <w:pPr>
              <w:jc w:val="center"/>
              <w:rPr>
                <w:rFonts w:ascii="Times New Roman" w:hAnsi="Times New Roman" w:eastAsia="PMingLiU" w:cs="Times New Roman"/>
                <w:b/>
                <w:sz w:val="16"/>
                <w:szCs w:val="16"/>
              </w:rPr>
            </w:pPr>
            <w:r w:rsidRPr="00B5054F">
              <w:rPr>
                <w:rFonts w:ascii="Times New Roman" w:hAnsi="Times New Roman" w:eastAsia="PMingLiU" w:cs="Times New Roman"/>
                <w:b/>
                <w:sz w:val="16"/>
                <w:szCs w:val="16"/>
              </w:rPr>
              <w:t xml:space="preserve">Sergey </w:t>
            </w:r>
            <w:proofErr w:type="spellStart"/>
            <w:r w:rsidRPr="00B5054F">
              <w:rPr>
                <w:rFonts w:ascii="Times New Roman" w:hAnsi="Times New Roman" w:eastAsia="PMingLiU" w:cs="Times New Roman"/>
                <w:b/>
                <w:sz w:val="16"/>
                <w:szCs w:val="16"/>
              </w:rPr>
              <w:t>Sergeyevich</w:t>
            </w:r>
            <w:proofErr w:type="spellEnd"/>
            <w:r w:rsidRPr="00B5054F">
              <w:rPr>
                <w:rFonts w:ascii="Times New Roman" w:hAnsi="Times New Roman" w:eastAsia="PMingLiU" w:cs="Times New Roman"/>
                <w:b/>
                <w:sz w:val="16"/>
                <w:szCs w:val="16"/>
              </w:rPr>
              <w:t xml:space="preserve"> </w:t>
            </w:r>
            <w:proofErr w:type="spellStart"/>
            <w:r w:rsidRPr="00B5054F">
              <w:rPr>
                <w:rFonts w:ascii="Times New Roman" w:hAnsi="Times New Roman" w:eastAsia="PMingLiU" w:cs="Times New Roman"/>
                <w:b/>
                <w:sz w:val="16"/>
                <w:szCs w:val="16"/>
              </w:rPr>
              <w:t>Dolinin</w:t>
            </w:r>
            <w:proofErr w:type="spellEnd"/>
          </w:p>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13/12/1979</w:t>
            </w:r>
          </w:p>
        </w:tc>
        <w:tc>
          <w:tcPr>
            <w:tcW w:w="2399" w:type="dxa"/>
          </w:tcPr>
          <w:p w:rsidRPr="00B5054F" w:rsidR="00D34240" w:rsidP="00B5054F" w:rsidRDefault="00D34240">
            <w:pPr>
              <w:jc w:val="center"/>
              <w:rPr>
                <w:rFonts w:ascii="Times New Roman" w:hAnsi="Times New Roman" w:eastAsia="PMingLiU" w:cs="Times New Roman"/>
                <w:sz w:val="16"/>
                <w:szCs w:val="16"/>
              </w:rPr>
            </w:pPr>
          </w:p>
          <w:p w:rsidRPr="00B5054F" w:rsidR="00D34240" w:rsidP="00B5054F" w:rsidRDefault="00D34240">
            <w:pPr>
              <w:jc w:val="center"/>
              <w:rPr>
                <w:rFonts w:ascii="Times New Roman" w:hAnsi="Times New Roman" w:eastAsia="PMingLiU" w:cs="Times New Roman"/>
                <w:sz w:val="16"/>
                <w:szCs w:val="16"/>
              </w:rPr>
            </w:pPr>
          </w:p>
        </w:tc>
        <w:tc>
          <w:tcPr>
            <w:tcW w:w="1701" w:type="dxa"/>
          </w:tcPr>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27/03/2019</w:t>
            </w:r>
          </w:p>
        </w:tc>
        <w:tc>
          <w:tcPr>
            <w:tcW w:w="1701" w:type="dxa"/>
          </w:tcPr>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01/03/2019</w:t>
            </w:r>
          </w:p>
        </w:tc>
        <w:tc>
          <w:tcPr>
            <w:tcW w:w="2421" w:type="dxa"/>
          </w:tcPr>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20,000</w:t>
            </w:r>
          </w:p>
        </w:tc>
      </w:tr>
      <w:tr w:rsidRPr="00B5054F" w:rsidR="00B933C3" w:rsidTr="00AE39B7">
        <w:trPr>
          <w:jc w:val="center"/>
        </w:trPr>
        <w:tc>
          <w:tcPr>
            <w:tcW w:w="623" w:type="dxa"/>
          </w:tcPr>
          <w:p w:rsidRPr="00B5054F" w:rsidR="00D34240" w:rsidP="00B5054F" w:rsidRDefault="00D34240">
            <w:pPr>
              <w:pStyle w:val="ListParagraph"/>
              <w:numPr>
                <w:ilvl w:val="0"/>
                <w:numId w:val="45"/>
              </w:numPr>
              <w:tabs>
                <w:tab w:val="num" w:pos="283"/>
              </w:tabs>
              <w:ind w:left="0" w:firstLine="0"/>
              <w:jc w:val="center"/>
              <w:rPr>
                <w:rFonts w:ascii="Times New Roman" w:hAnsi="Times New Roman" w:eastAsia="PMingLiU" w:cs="Times New Roman"/>
                <w:sz w:val="16"/>
                <w:szCs w:val="16"/>
              </w:rPr>
            </w:pPr>
          </w:p>
        </w:tc>
        <w:tc>
          <w:tcPr>
            <w:tcW w:w="1417" w:type="dxa"/>
          </w:tcPr>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58144/08</w:t>
            </w:r>
          </w:p>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26/09/2008</w:t>
            </w:r>
          </w:p>
        </w:tc>
        <w:tc>
          <w:tcPr>
            <w:tcW w:w="2693" w:type="dxa"/>
          </w:tcPr>
          <w:p w:rsidRPr="00B5054F" w:rsidR="00D34240" w:rsidP="00B5054F" w:rsidRDefault="00D34240">
            <w:pPr>
              <w:jc w:val="center"/>
              <w:rPr>
                <w:rFonts w:ascii="Times New Roman" w:hAnsi="Times New Roman" w:eastAsia="PMingLiU" w:cs="Times New Roman"/>
                <w:b/>
                <w:sz w:val="16"/>
                <w:szCs w:val="16"/>
              </w:rPr>
            </w:pPr>
            <w:r w:rsidRPr="00B5054F">
              <w:rPr>
                <w:rFonts w:ascii="Times New Roman" w:hAnsi="Times New Roman" w:eastAsia="PMingLiU" w:cs="Times New Roman"/>
                <w:b/>
                <w:sz w:val="16"/>
                <w:szCs w:val="16"/>
              </w:rPr>
              <w:t xml:space="preserve">Sergey </w:t>
            </w:r>
            <w:proofErr w:type="spellStart"/>
            <w:r w:rsidRPr="00B5054F">
              <w:rPr>
                <w:rFonts w:ascii="Times New Roman" w:hAnsi="Times New Roman" w:eastAsia="PMingLiU" w:cs="Times New Roman"/>
                <w:b/>
                <w:sz w:val="16"/>
                <w:szCs w:val="16"/>
              </w:rPr>
              <w:t>Valeryevich</w:t>
            </w:r>
            <w:proofErr w:type="spellEnd"/>
            <w:r w:rsidRPr="00B5054F">
              <w:rPr>
                <w:rFonts w:ascii="Times New Roman" w:hAnsi="Times New Roman" w:eastAsia="PMingLiU" w:cs="Times New Roman"/>
                <w:b/>
                <w:sz w:val="16"/>
                <w:szCs w:val="16"/>
              </w:rPr>
              <w:t xml:space="preserve"> </w:t>
            </w:r>
            <w:proofErr w:type="spellStart"/>
            <w:r w:rsidRPr="00B5054F">
              <w:rPr>
                <w:rFonts w:ascii="Times New Roman" w:hAnsi="Times New Roman" w:eastAsia="PMingLiU" w:cs="Times New Roman"/>
                <w:b/>
                <w:sz w:val="16"/>
                <w:szCs w:val="16"/>
              </w:rPr>
              <w:t>Yezhkov</w:t>
            </w:r>
            <w:proofErr w:type="spellEnd"/>
          </w:p>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30/10/1971</w:t>
            </w:r>
          </w:p>
        </w:tc>
        <w:tc>
          <w:tcPr>
            <w:tcW w:w="2399" w:type="dxa"/>
          </w:tcPr>
          <w:p w:rsidRPr="00B5054F" w:rsidR="00D34240" w:rsidP="00B5054F" w:rsidRDefault="00D34240">
            <w:pPr>
              <w:jc w:val="center"/>
              <w:rPr>
                <w:rFonts w:ascii="Times New Roman" w:hAnsi="Times New Roman" w:eastAsia="PMingLiU" w:cs="Times New Roman"/>
                <w:sz w:val="16"/>
                <w:szCs w:val="16"/>
              </w:rPr>
            </w:pPr>
          </w:p>
          <w:p w:rsidRPr="00B5054F" w:rsidR="00D34240" w:rsidP="00B5054F" w:rsidRDefault="00D34240">
            <w:pPr>
              <w:jc w:val="center"/>
              <w:rPr>
                <w:rFonts w:ascii="Times New Roman" w:hAnsi="Times New Roman" w:eastAsia="PMingLiU" w:cs="Times New Roman"/>
                <w:sz w:val="16"/>
                <w:szCs w:val="16"/>
              </w:rPr>
            </w:pPr>
          </w:p>
        </w:tc>
        <w:tc>
          <w:tcPr>
            <w:tcW w:w="1701" w:type="dxa"/>
          </w:tcPr>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02/11/2018</w:t>
            </w:r>
          </w:p>
        </w:tc>
        <w:tc>
          <w:tcPr>
            <w:tcW w:w="1701" w:type="dxa"/>
          </w:tcPr>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06/12/2018</w:t>
            </w:r>
          </w:p>
        </w:tc>
        <w:tc>
          <w:tcPr>
            <w:tcW w:w="2421" w:type="dxa"/>
          </w:tcPr>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15,000</w:t>
            </w:r>
          </w:p>
        </w:tc>
      </w:tr>
      <w:tr w:rsidRPr="00B5054F" w:rsidR="00B933C3" w:rsidTr="00AE39B7">
        <w:trPr>
          <w:jc w:val="center"/>
        </w:trPr>
        <w:tc>
          <w:tcPr>
            <w:tcW w:w="623" w:type="dxa"/>
          </w:tcPr>
          <w:p w:rsidRPr="00B5054F" w:rsidR="00D34240" w:rsidP="00B5054F" w:rsidRDefault="00D34240">
            <w:pPr>
              <w:pStyle w:val="ListParagraph"/>
              <w:numPr>
                <w:ilvl w:val="0"/>
                <w:numId w:val="45"/>
              </w:numPr>
              <w:tabs>
                <w:tab w:val="num" w:pos="283"/>
              </w:tabs>
              <w:ind w:left="0" w:firstLine="0"/>
              <w:jc w:val="center"/>
              <w:rPr>
                <w:rFonts w:ascii="Times New Roman" w:hAnsi="Times New Roman" w:eastAsia="PMingLiU" w:cs="Times New Roman"/>
                <w:sz w:val="16"/>
                <w:szCs w:val="16"/>
              </w:rPr>
            </w:pPr>
          </w:p>
        </w:tc>
        <w:tc>
          <w:tcPr>
            <w:tcW w:w="1417" w:type="dxa"/>
          </w:tcPr>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21382/09</w:t>
            </w:r>
          </w:p>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02/03/2009</w:t>
            </w:r>
          </w:p>
        </w:tc>
        <w:tc>
          <w:tcPr>
            <w:tcW w:w="2693" w:type="dxa"/>
          </w:tcPr>
          <w:p w:rsidRPr="00B5054F" w:rsidR="00D34240" w:rsidP="00B5054F" w:rsidRDefault="00D34240">
            <w:pPr>
              <w:jc w:val="center"/>
              <w:rPr>
                <w:rFonts w:ascii="Times New Roman" w:hAnsi="Times New Roman" w:eastAsia="PMingLiU" w:cs="Times New Roman"/>
                <w:b/>
                <w:sz w:val="16"/>
                <w:szCs w:val="16"/>
              </w:rPr>
            </w:pPr>
            <w:proofErr w:type="spellStart"/>
            <w:r w:rsidRPr="00B5054F">
              <w:rPr>
                <w:rFonts w:ascii="Times New Roman" w:hAnsi="Times New Roman" w:eastAsia="PMingLiU" w:cs="Times New Roman"/>
                <w:b/>
                <w:sz w:val="16"/>
                <w:szCs w:val="16"/>
              </w:rPr>
              <w:t>Yevgeniy</w:t>
            </w:r>
            <w:proofErr w:type="spellEnd"/>
            <w:r w:rsidRPr="00B5054F">
              <w:rPr>
                <w:rFonts w:ascii="Times New Roman" w:hAnsi="Times New Roman" w:eastAsia="PMingLiU" w:cs="Times New Roman"/>
                <w:b/>
                <w:sz w:val="16"/>
                <w:szCs w:val="16"/>
              </w:rPr>
              <w:t xml:space="preserve"> </w:t>
            </w:r>
            <w:proofErr w:type="spellStart"/>
            <w:r w:rsidRPr="00B5054F">
              <w:rPr>
                <w:rFonts w:ascii="Times New Roman" w:hAnsi="Times New Roman" w:eastAsia="PMingLiU" w:cs="Times New Roman"/>
                <w:b/>
                <w:sz w:val="16"/>
                <w:szCs w:val="16"/>
              </w:rPr>
              <w:t>Georgiyevich</w:t>
            </w:r>
            <w:proofErr w:type="spellEnd"/>
            <w:r w:rsidRPr="00B5054F">
              <w:rPr>
                <w:rFonts w:ascii="Times New Roman" w:hAnsi="Times New Roman" w:eastAsia="PMingLiU" w:cs="Times New Roman"/>
                <w:b/>
                <w:sz w:val="16"/>
                <w:szCs w:val="16"/>
              </w:rPr>
              <w:t xml:space="preserve"> </w:t>
            </w:r>
            <w:proofErr w:type="spellStart"/>
            <w:r w:rsidRPr="00B5054F">
              <w:rPr>
                <w:rFonts w:ascii="Times New Roman" w:hAnsi="Times New Roman" w:eastAsia="PMingLiU" w:cs="Times New Roman"/>
                <w:b/>
                <w:sz w:val="16"/>
                <w:szCs w:val="16"/>
              </w:rPr>
              <w:t>Kartavtsev</w:t>
            </w:r>
            <w:proofErr w:type="spellEnd"/>
          </w:p>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09/05/1978</w:t>
            </w:r>
          </w:p>
        </w:tc>
        <w:tc>
          <w:tcPr>
            <w:tcW w:w="2399" w:type="dxa"/>
          </w:tcPr>
          <w:p w:rsidRPr="00B5054F" w:rsidR="00D34240" w:rsidP="00B5054F" w:rsidRDefault="00D34240">
            <w:pPr>
              <w:jc w:val="center"/>
              <w:rPr>
                <w:rFonts w:ascii="Times New Roman" w:hAnsi="Times New Roman" w:eastAsia="PMingLiU" w:cs="Times New Roman"/>
                <w:sz w:val="16"/>
                <w:szCs w:val="16"/>
              </w:rPr>
            </w:pPr>
            <w:proofErr w:type="spellStart"/>
            <w:r w:rsidRPr="00B5054F">
              <w:rPr>
                <w:rFonts w:ascii="Times New Roman" w:hAnsi="Times New Roman" w:eastAsia="PMingLiU" w:cs="Times New Roman"/>
                <w:sz w:val="16"/>
                <w:szCs w:val="16"/>
              </w:rPr>
              <w:t>Sadchikova</w:t>
            </w:r>
            <w:proofErr w:type="spellEnd"/>
            <w:r w:rsidRPr="00B5054F">
              <w:rPr>
                <w:rFonts w:ascii="Times New Roman" w:hAnsi="Times New Roman" w:eastAsia="PMingLiU" w:cs="Times New Roman"/>
                <w:sz w:val="16"/>
                <w:szCs w:val="16"/>
              </w:rPr>
              <w:t xml:space="preserve"> Oksana </w:t>
            </w:r>
            <w:proofErr w:type="spellStart"/>
            <w:r w:rsidRPr="00B5054F">
              <w:rPr>
                <w:rFonts w:ascii="Times New Roman" w:hAnsi="Times New Roman" w:eastAsia="PMingLiU" w:cs="Times New Roman"/>
                <w:sz w:val="16"/>
                <w:szCs w:val="16"/>
              </w:rPr>
              <w:t>Valeryevna</w:t>
            </w:r>
            <w:proofErr w:type="spellEnd"/>
          </w:p>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Stavropol</w:t>
            </w:r>
          </w:p>
        </w:tc>
        <w:tc>
          <w:tcPr>
            <w:tcW w:w="1701" w:type="dxa"/>
          </w:tcPr>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26/03/2019</w:t>
            </w:r>
          </w:p>
        </w:tc>
        <w:tc>
          <w:tcPr>
            <w:tcW w:w="1701" w:type="dxa"/>
          </w:tcPr>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11/03/2019</w:t>
            </w:r>
          </w:p>
        </w:tc>
        <w:tc>
          <w:tcPr>
            <w:tcW w:w="2421" w:type="dxa"/>
          </w:tcPr>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20,000</w:t>
            </w:r>
          </w:p>
        </w:tc>
      </w:tr>
      <w:tr w:rsidRPr="00B5054F" w:rsidR="00B933C3" w:rsidTr="00AE39B7">
        <w:trPr>
          <w:jc w:val="center"/>
        </w:trPr>
        <w:tc>
          <w:tcPr>
            <w:tcW w:w="623" w:type="dxa"/>
          </w:tcPr>
          <w:p w:rsidRPr="00B5054F" w:rsidR="00D34240" w:rsidP="00B5054F" w:rsidRDefault="00D34240">
            <w:pPr>
              <w:pStyle w:val="ListParagraph"/>
              <w:numPr>
                <w:ilvl w:val="0"/>
                <w:numId w:val="45"/>
              </w:numPr>
              <w:tabs>
                <w:tab w:val="num" w:pos="283"/>
              </w:tabs>
              <w:ind w:left="0" w:firstLine="0"/>
              <w:jc w:val="center"/>
              <w:rPr>
                <w:rFonts w:ascii="Times New Roman" w:hAnsi="Times New Roman" w:eastAsia="PMingLiU" w:cs="Times New Roman"/>
                <w:sz w:val="16"/>
                <w:szCs w:val="16"/>
              </w:rPr>
            </w:pPr>
          </w:p>
        </w:tc>
        <w:tc>
          <w:tcPr>
            <w:tcW w:w="1417" w:type="dxa"/>
          </w:tcPr>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40010/10</w:t>
            </w:r>
          </w:p>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21/06/2010</w:t>
            </w:r>
          </w:p>
        </w:tc>
        <w:tc>
          <w:tcPr>
            <w:tcW w:w="2693" w:type="dxa"/>
          </w:tcPr>
          <w:p w:rsidRPr="00B5054F" w:rsidR="00D34240" w:rsidP="00B5054F" w:rsidRDefault="00D34240">
            <w:pPr>
              <w:jc w:val="center"/>
              <w:rPr>
                <w:rFonts w:ascii="Times New Roman" w:hAnsi="Times New Roman" w:eastAsia="PMingLiU" w:cs="Times New Roman"/>
                <w:b/>
                <w:sz w:val="16"/>
                <w:szCs w:val="16"/>
              </w:rPr>
            </w:pPr>
            <w:r w:rsidRPr="00B5054F">
              <w:rPr>
                <w:rFonts w:ascii="Times New Roman" w:hAnsi="Times New Roman" w:eastAsia="PMingLiU" w:cs="Times New Roman"/>
                <w:b/>
                <w:sz w:val="16"/>
                <w:szCs w:val="16"/>
              </w:rPr>
              <w:t xml:space="preserve">Sergey </w:t>
            </w:r>
            <w:proofErr w:type="spellStart"/>
            <w:r w:rsidRPr="00B5054F">
              <w:rPr>
                <w:rFonts w:ascii="Times New Roman" w:hAnsi="Times New Roman" w:eastAsia="PMingLiU" w:cs="Times New Roman"/>
                <w:b/>
                <w:sz w:val="16"/>
                <w:szCs w:val="16"/>
              </w:rPr>
              <w:t>Yuryevich</w:t>
            </w:r>
            <w:proofErr w:type="spellEnd"/>
            <w:r w:rsidRPr="00B5054F">
              <w:rPr>
                <w:rFonts w:ascii="Times New Roman" w:hAnsi="Times New Roman" w:eastAsia="PMingLiU" w:cs="Times New Roman"/>
                <w:b/>
                <w:sz w:val="16"/>
                <w:szCs w:val="16"/>
              </w:rPr>
              <w:t xml:space="preserve"> </w:t>
            </w:r>
            <w:proofErr w:type="spellStart"/>
            <w:r w:rsidRPr="00B5054F">
              <w:rPr>
                <w:rFonts w:ascii="Times New Roman" w:hAnsi="Times New Roman" w:eastAsia="PMingLiU" w:cs="Times New Roman"/>
                <w:b/>
                <w:sz w:val="16"/>
                <w:szCs w:val="16"/>
              </w:rPr>
              <w:t>Pasynkov</w:t>
            </w:r>
            <w:proofErr w:type="spellEnd"/>
          </w:p>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22/05/1968</w:t>
            </w:r>
          </w:p>
        </w:tc>
        <w:tc>
          <w:tcPr>
            <w:tcW w:w="2399" w:type="dxa"/>
          </w:tcPr>
          <w:p w:rsidRPr="00B5054F" w:rsidR="00D34240" w:rsidP="00B5054F" w:rsidRDefault="00D34240">
            <w:pPr>
              <w:jc w:val="center"/>
              <w:rPr>
                <w:rFonts w:ascii="Times New Roman" w:hAnsi="Times New Roman" w:eastAsia="PMingLiU" w:cs="Times New Roman"/>
                <w:sz w:val="16"/>
                <w:szCs w:val="16"/>
              </w:rPr>
            </w:pPr>
          </w:p>
          <w:p w:rsidRPr="00B5054F" w:rsidR="00D34240" w:rsidP="00B5054F" w:rsidRDefault="00D34240">
            <w:pPr>
              <w:jc w:val="center"/>
              <w:rPr>
                <w:rFonts w:ascii="Times New Roman" w:hAnsi="Times New Roman" w:eastAsia="PMingLiU" w:cs="Times New Roman"/>
                <w:sz w:val="16"/>
                <w:szCs w:val="16"/>
              </w:rPr>
            </w:pPr>
          </w:p>
        </w:tc>
        <w:tc>
          <w:tcPr>
            <w:tcW w:w="1701" w:type="dxa"/>
          </w:tcPr>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14/09/2018</w:t>
            </w:r>
          </w:p>
        </w:tc>
        <w:tc>
          <w:tcPr>
            <w:tcW w:w="1701" w:type="dxa"/>
          </w:tcPr>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02/01/2019</w:t>
            </w:r>
          </w:p>
        </w:tc>
        <w:tc>
          <w:tcPr>
            <w:tcW w:w="2421" w:type="dxa"/>
          </w:tcPr>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20,000</w:t>
            </w:r>
          </w:p>
        </w:tc>
      </w:tr>
      <w:tr w:rsidRPr="00B5054F" w:rsidR="00B933C3" w:rsidTr="00AE39B7">
        <w:trPr>
          <w:jc w:val="center"/>
        </w:trPr>
        <w:tc>
          <w:tcPr>
            <w:tcW w:w="623" w:type="dxa"/>
          </w:tcPr>
          <w:p w:rsidRPr="00B5054F" w:rsidR="00D34240" w:rsidP="00B5054F" w:rsidRDefault="00D34240">
            <w:pPr>
              <w:pStyle w:val="ListParagraph"/>
              <w:numPr>
                <w:ilvl w:val="0"/>
                <w:numId w:val="45"/>
              </w:numPr>
              <w:tabs>
                <w:tab w:val="num" w:pos="283"/>
              </w:tabs>
              <w:ind w:left="0" w:firstLine="0"/>
              <w:jc w:val="center"/>
              <w:rPr>
                <w:rFonts w:ascii="Times New Roman" w:hAnsi="Times New Roman" w:eastAsia="PMingLiU" w:cs="Times New Roman"/>
                <w:sz w:val="16"/>
                <w:szCs w:val="16"/>
              </w:rPr>
            </w:pPr>
          </w:p>
        </w:tc>
        <w:tc>
          <w:tcPr>
            <w:tcW w:w="1417" w:type="dxa"/>
          </w:tcPr>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46219/12</w:t>
            </w:r>
          </w:p>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04/07/2012</w:t>
            </w:r>
          </w:p>
        </w:tc>
        <w:tc>
          <w:tcPr>
            <w:tcW w:w="2693" w:type="dxa"/>
          </w:tcPr>
          <w:p w:rsidRPr="00B5054F" w:rsidR="00D34240" w:rsidP="00B5054F" w:rsidRDefault="00D34240">
            <w:pPr>
              <w:jc w:val="center"/>
              <w:rPr>
                <w:rFonts w:ascii="Times New Roman" w:hAnsi="Times New Roman" w:eastAsia="PMingLiU" w:cs="Times New Roman"/>
                <w:b/>
                <w:sz w:val="16"/>
                <w:szCs w:val="16"/>
              </w:rPr>
            </w:pPr>
            <w:r w:rsidRPr="00B5054F">
              <w:rPr>
                <w:rFonts w:ascii="Times New Roman" w:hAnsi="Times New Roman" w:eastAsia="PMingLiU" w:cs="Times New Roman"/>
                <w:b/>
                <w:sz w:val="16"/>
                <w:szCs w:val="16"/>
              </w:rPr>
              <w:t xml:space="preserve">Natalya Viktorovna </w:t>
            </w:r>
            <w:proofErr w:type="spellStart"/>
            <w:r w:rsidRPr="00B5054F">
              <w:rPr>
                <w:rFonts w:ascii="Times New Roman" w:hAnsi="Times New Roman" w:eastAsia="PMingLiU" w:cs="Times New Roman"/>
                <w:b/>
                <w:sz w:val="16"/>
                <w:szCs w:val="16"/>
              </w:rPr>
              <w:t>Maksimova</w:t>
            </w:r>
            <w:proofErr w:type="spellEnd"/>
          </w:p>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03/12/1982</w:t>
            </w:r>
          </w:p>
        </w:tc>
        <w:tc>
          <w:tcPr>
            <w:tcW w:w="2399" w:type="dxa"/>
          </w:tcPr>
          <w:p w:rsidRPr="00B5054F" w:rsidR="00D34240" w:rsidP="00B5054F" w:rsidRDefault="00D34240">
            <w:pPr>
              <w:jc w:val="center"/>
              <w:rPr>
                <w:rFonts w:ascii="Times New Roman" w:hAnsi="Times New Roman" w:eastAsia="PMingLiU" w:cs="Times New Roman"/>
                <w:sz w:val="16"/>
                <w:szCs w:val="16"/>
              </w:rPr>
            </w:pPr>
            <w:proofErr w:type="spellStart"/>
            <w:r w:rsidRPr="00B5054F">
              <w:rPr>
                <w:rFonts w:ascii="Times New Roman" w:hAnsi="Times New Roman" w:eastAsia="PMingLiU" w:cs="Times New Roman"/>
                <w:sz w:val="16"/>
                <w:szCs w:val="16"/>
              </w:rPr>
              <w:t>Polonskiy</w:t>
            </w:r>
            <w:proofErr w:type="spellEnd"/>
            <w:r w:rsidRPr="00B5054F">
              <w:rPr>
                <w:rFonts w:ascii="Times New Roman" w:hAnsi="Times New Roman" w:eastAsia="PMingLiU" w:cs="Times New Roman"/>
                <w:sz w:val="16"/>
                <w:szCs w:val="16"/>
              </w:rPr>
              <w:t xml:space="preserve"> </w:t>
            </w:r>
            <w:proofErr w:type="spellStart"/>
            <w:r w:rsidRPr="00B5054F">
              <w:rPr>
                <w:rFonts w:ascii="Times New Roman" w:hAnsi="Times New Roman" w:eastAsia="PMingLiU" w:cs="Times New Roman"/>
                <w:sz w:val="16"/>
                <w:szCs w:val="16"/>
              </w:rPr>
              <w:t>Aleksandr</w:t>
            </w:r>
            <w:proofErr w:type="spellEnd"/>
            <w:r w:rsidRPr="00B5054F">
              <w:rPr>
                <w:rFonts w:ascii="Times New Roman" w:hAnsi="Times New Roman" w:eastAsia="PMingLiU" w:cs="Times New Roman"/>
                <w:sz w:val="16"/>
                <w:szCs w:val="16"/>
              </w:rPr>
              <w:t xml:space="preserve"> </w:t>
            </w:r>
            <w:proofErr w:type="spellStart"/>
            <w:r w:rsidRPr="00B5054F">
              <w:rPr>
                <w:rFonts w:ascii="Times New Roman" w:hAnsi="Times New Roman" w:eastAsia="PMingLiU" w:cs="Times New Roman"/>
                <w:sz w:val="16"/>
                <w:szCs w:val="16"/>
              </w:rPr>
              <w:t>Viktorovich</w:t>
            </w:r>
            <w:proofErr w:type="spellEnd"/>
          </w:p>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Volgograd</w:t>
            </w:r>
          </w:p>
        </w:tc>
        <w:tc>
          <w:tcPr>
            <w:tcW w:w="1701" w:type="dxa"/>
          </w:tcPr>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27/03/2019</w:t>
            </w:r>
          </w:p>
        </w:tc>
        <w:tc>
          <w:tcPr>
            <w:tcW w:w="1701" w:type="dxa"/>
          </w:tcPr>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07/03/2019</w:t>
            </w:r>
          </w:p>
        </w:tc>
        <w:tc>
          <w:tcPr>
            <w:tcW w:w="2421" w:type="dxa"/>
          </w:tcPr>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20,000</w:t>
            </w:r>
          </w:p>
        </w:tc>
      </w:tr>
      <w:tr w:rsidRPr="00B5054F" w:rsidR="00B933C3" w:rsidTr="00AE39B7">
        <w:trPr>
          <w:jc w:val="center"/>
        </w:trPr>
        <w:tc>
          <w:tcPr>
            <w:tcW w:w="623" w:type="dxa"/>
          </w:tcPr>
          <w:p w:rsidRPr="00B5054F" w:rsidR="00D34240" w:rsidP="00B5054F" w:rsidRDefault="00D34240">
            <w:pPr>
              <w:pStyle w:val="ListParagraph"/>
              <w:numPr>
                <w:ilvl w:val="0"/>
                <w:numId w:val="45"/>
              </w:numPr>
              <w:tabs>
                <w:tab w:val="num" w:pos="283"/>
              </w:tabs>
              <w:ind w:left="0" w:firstLine="0"/>
              <w:jc w:val="center"/>
              <w:rPr>
                <w:rFonts w:ascii="Times New Roman" w:hAnsi="Times New Roman" w:eastAsia="PMingLiU" w:cs="Times New Roman"/>
                <w:sz w:val="16"/>
                <w:szCs w:val="16"/>
              </w:rPr>
            </w:pPr>
          </w:p>
        </w:tc>
        <w:tc>
          <w:tcPr>
            <w:tcW w:w="1417" w:type="dxa"/>
          </w:tcPr>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19326/13</w:t>
            </w:r>
          </w:p>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02/02/2013</w:t>
            </w:r>
          </w:p>
        </w:tc>
        <w:tc>
          <w:tcPr>
            <w:tcW w:w="2693" w:type="dxa"/>
          </w:tcPr>
          <w:p w:rsidRPr="00B5054F" w:rsidR="00D34240" w:rsidP="00B5054F" w:rsidRDefault="00D34240">
            <w:pPr>
              <w:jc w:val="center"/>
              <w:rPr>
                <w:rFonts w:ascii="Times New Roman" w:hAnsi="Times New Roman" w:eastAsia="PMingLiU" w:cs="Times New Roman"/>
                <w:b/>
                <w:sz w:val="16"/>
                <w:szCs w:val="16"/>
              </w:rPr>
            </w:pPr>
            <w:proofErr w:type="spellStart"/>
            <w:r w:rsidRPr="00B5054F">
              <w:rPr>
                <w:rFonts w:ascii="Times New Roman" w:hAnsi="Times New Roman" w:eastAsia="PMingLiU" w:cs="Times New Roman"/>
                <w:b/>
                <w:sz w:val="16"/>
                <w:szCs w:val="16"/>
              </w:rPr>
              <w:t>Zayndi</w:t>
            </w:r>
            <w:proofErr w:type="spellEnd"/>
            <w:r w:rsidRPr="00B5054F">
              <w:rPr>
                <w:rFonts w:ascii="Times New Roman" w:hAnsi="Times New Roman" w:eastAsia="PMingLiU" w:cs="Times New Roman"/>
                <w:b/>
                <w:sz w:val="16"/>
                <w:szCs w:val="16"/>
              </w:rPr>
              <w:t xml:space="preserve"> </w:t>
            </w:r>
            <w:proofErr w:type="spellStart"/>
            <w:r w:rsidRPr="00B5054F">
              <w:rPr>
                <w:rFonts w:ascii="Times New Roman" w:hAnsi="Times New Roman" w:eastAsia="PMingLiU" w:cs="Times New Roman"/>
                <w:b/>
                <w:sz w:val="16"/>
                <w:szCs w:val="16"/>
              </w:rPr>
              <w:t>Umarovich</w:t>
            </w:r>
            <w:proofErr w:type="spellEnd"/>
            <w:r w:rsidRPr="00B5054F">
              <w:rPr>
                <w:rFonts w:ascii="Times New Roman" w:hAnsi="Times New Roman" w:eastAsia="PMingLiU" w:cs="Times New Roman"/>
                <w:b/>
                <w:sz w:val="16"/>
                <w:szCs w:val="16"/>
              </w:rPr>
              <w:t xml:space="preserve"> </w:t>
            </w:r>
            <w:proofErr w:type="spellStart"/>
            <w:r w:rsidRPr="00B5054F">
              <w:rPr>
                <w:rFonts w:ascii="Times New Roman" w:hAnsi="Times New Roman" w:eastAsia="PMingLiU" w:cs="Times New Roman"/>
                <w:b/>
                <w:sz w:val="16"/>
                <w:szCs w:val="16"/>
              </w:rPr>
              <w:t>Sugaipov</w:t>
            </w:r>
            <w:proofErr w:type="spellEnd"/>
          </w:p>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12/07/1977</w:t>
            </w:r>
          </w:p>
        </w:tc>
        <w:tc>
          <w:tcPr>
            <w:tcW w:w="2399" w:type="dxa"/>
          </w:tcPr>
          <w:p w:rsidRPr="00B5054F" w:rsidR="00D34240" w:rsidP="00B5054F" w:rsidRDefault="00D34240">
            <w:pPr>
              <w:jc w:val="center"/>
              <w:rPr>
                <w:rFonts w:ascii="Times New Roman" w:hAnsi="Times New Roman" w:eastAsia="PMingLiU" w:cs="Times New Roman"/>
                <w:sz w:val="16"/>
                <w:szCs w:val="16"/>
              </w:rPr>
            </w:pPr>
            <w:proofErr w:type="spellStart"/>
            <w:r w:rsidRPr="00B5054F">
              <w:rPr>
                <w:rFonts w:ascii="Times New Roman" w:hAnsi="Times New Roman" w:eastAsia="PMingLiU" w:cs="Times New Roman"/>
                <w:sz w:val="16"/>
                <w:szCs w:val="16"/>
              </w:rPr>
              <w:t>Timishev</w:t>
            </w:r>
            <w:proofErr w:type="spellEnd"/>
            <w:r w:rsidRPr="00B5054F">
              <w:rPr>
                <w:rFonts w:ascii="Times New Roman" w:hAnsi="Times New Roman" w:eastAsia="PMingLiU" w:cs="Times New Roman"/>
                <w:sz w:val="16"/>
                <w:szCs w:val="16"/>
              </w:rPr>
              <w:t xml:space="preserve"> </w:t>
            </w:r>
            <w:proofErr w:type="spellStart"/>
            <w:r w:rsidRPr="00B5054F">
              <w:rPr>
                <w:rFonts w:ascii="Times New Roman" w:hAnsi="Times New Roman" w:eastAsia="PMingLiU" w:cs="Times New Roman"/>
                <w:sz w:val="16"/>
                <w:szCs w:val="16"/>
              </w:rPr>
              <w:t>Ilyas</w:t>
            </w:r>
            <w:proofErr w:type="spellEnd"/>
            <w:r w:rsidRPr="00B5054F">
              <w:rPr>
                <w:rFonts w:ascii="Times New Roman" w:hAnsi="Times New Roman" w:eastAsia="PMingLiU" w:cs="Times New Roman"/>
                <w:sz w:val="16"/>
                <w:szCs w:val="16"/>
              </w:rPr>
              <w:t xml:space="preserve"> </w:t>
            </w:r>
            <w:proofErr w:type="spellStart"/>
            <w:r w:rsidRPr="00B5054F">
              <w:rPr>
                <w:rFonts w:ascii="Times New Roman" w:hAnsi="Times New Roman" w:eastAsia="PMingLiU" w:cs="Times New Roman"/>
                <w:sz w:val="16"/>
                <w:szCs w:val="16"/>
              </w:rPr>
              <w:t>Yakubovich</w:t>
            </w:r>
            <w:proofErr w:type="spellEnd"/>
          </w:p>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Nalchik</w:t>
            </w:r>
          </w:p>
        </w:tc>
        <w:tc>
          <w:tcPr>
            <w:tcW w:w="1701" w:type="dxa"/>
          </w:tcPr>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12/12/2018</w:t>
            </w:r>
          </w:p>
        </w:tc>
        <w:tc>
          <w:tcPr>
            <w:tcW w:w="1701" w:type="dxa"/>
          </w:tcPr>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23/01/2019</w:t>
            </w:r>
          </w:p>
        </w:tc>
        <w:tc>
          <w:tcPr>
            <w:tcW w:w="2421" w:type="dxa"/>
          </w:tcPr>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20,000</w:t>
            </w:r>
          </w:p>
        </w:tc>
      </w:tr>
      <w:tr w:rsidRPr="00B5054F" w:rsidR="00B933C3" w:rsidTr="00AE39B7">
        <w:trPr>
          <w:jc w:val="center"/>
        </w:trPr>
        <w:tc>
          <w:tcPr>
            <w:tcW w:w="623" w:type="dxa"/>
          </w:tcPr>
          <w:p w:rsidRPr="00B5054F" w:rsidR="00D34240" w:rsidP="00B5054F" w:rsidRDefault="00D34240">
            <w:pPr>
              <w:pStyle w:val="ListParagraph"/>
              <w:numPr>
                <w:ilvl w:val="0"/>
                <w:numId w:val="45"/>
              </w:numPr>
              <w:tabs>
                <w:tab w:val="num" w:pos="283"/>
              </w:tabs>
              <w:ind w:left="0" w:firstLine="0"/>
              <w:jc w:val="center"/>
              <w:rPr>
                <w:rFonts w:ascii="Times New Roman" w:hAnsi="Times New Roman" w:eastAsia="PMingLiU" w:cs="Times New Roman"/>
                <w:sz w:val="16"/>
                <w:szCs w:val="16"/>
              </w:rPr>
            </w:pPr>
          </w:p>
        </w:tc>
        <w:tc>
          <w:tcPr>
            <w:tcW w:w="1417" w:type="dxa"/>
          </w:tcPr>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14389/15</w:t>
            </w:r>
          </w:p>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05/03/2015</w:t>
            </w:r>
          </w:p>
        </w:tc>
        <w:tc>
          <w:tcPr>
            <w:tcW w:w="2693" w:type="dxa"/>
          </w:tcPr>
          <w:p w:rsidRPr="00B5054F" w:rsidR="00D34240" w:rsidP="00B5054F" w:rsidRDefault="00D34240">
            <w:pPr>
              <w:jc w:val="center"/>
              <w:rPr>
                <w:rFonts w:ascii="Times New Roman" w:hAnsi="Times New Roman" w:eastAsia="PMingLiU" w:cs="Times New Roman"/>
                <w:b/>
                <w:sz w:val="16"/>
                <w:szCs w:val="16"/>
              </w:rPr>
            </w:pPr>
            <w:r w:rsidRPr="00B5054F">
              <w:rPr>
                <w:rFonts w:ascii="Times New Roman" w:hAnsi="Times New Roman" w:eastAsia="PMingLiU" w:cs="Times New Roman"/>
                <w:b/>
                <w:sz w:val="16"/>
                <w:szCs w:val="16"/>
              </w:rPr>
              <w:t xml:space="preserve">Isa </w:t>
            </w:r>
            <w:proofErr w:type="spellStart"/>
            <w:r w:rsidRPr="00B5054F">
              <w:rPr>
                <w:rFonts w:ascii="Times New Roman" w:hAnsi="Times New Roman" w:eastAsia="PMingLiU" w:cs="Times New Roman"/>
                <w:b/>
                <w:sz w:val="16"/>
                <w:szCs w:val="16"/>
              </w:rPr>
              <w:t>Ismailovich</w:t>
            </w:r>
            <w:proofErr w:type="spellEnd"/>
            <w:r w:rsidRPr="00B5054F">
              <w:rPr>
                <w:rFonts w:ascii="Times New Roman" w:hAnsi="Times New Roman" w:eastAsia="PMingLiU" w:cs="Times New Roman"/>
                <w:b/>
                <w:sz w:val="16"/>
                <w:szCs w:val="16"/>
              </w:rPr>
              <w:t xml:space="preserve"> </w:t>
            </w:r>
            <w:proofErr w:type="spellStart"/>
            <w:r w:rsidRPr="00B5054F">
              <w:rPr>
                <w:rFonts w:ascii="Times New Roman" w:hAnsi="Times New Roman" w:eastAsia="PMingLiU" w:cs="Times New Roman"/>
                <w:b/>
                <w:sz w:val="16"/>
                <w:szCs w:val="16"/>
              </w:rPr>
              <w:t>Ismailov</w:t>
            </w:r>
            <w:proofErr w:type="spellEnd"/>
          </w:p>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26/07/1978</w:t>
            </w:r>
          </w:p>
        </w:tc>
        <w:tc>
          <w:tcPr>
            <w:tcW w:w="2399" w:type="dxa"/>
          </w:tcPr>
          <w:p w:rsidRPr="00B5054F" w:rsidR="00D34240" w:rsidP="00B5054F" w:rsidRDefault="00D34240">
            <w:pPr>
              <w:jc w:val="center"/>
              <w:rPr>
                <w:rFonts w:ascii="Times New Roman" w:hAnsi="Times New Roman" w:eastAsia="PMingLiU" w:cs="Times New Roman"/>
                <w:sz w:val="16"/>
                <w:szCs w:val="16"/>
              </w:rPr>
            </w:pPr>
            <w:proofErr w:type="spellStart"/>
            <w:r w:rsidRPr="00B5054F">
              <w:rPr>
                <w:rFonts w:ascii="Times New Roman" w:hAnsi="Times New Roman" w:eastAsia="PMingLiU" w:cs="Times New Roman"/>
                <w:sz w:val="16"/>
                <w:szCs w:val="16"/>
              </w:rPr>
              <w:t>Sadchikova</w:t>
            </w:r>
            <w:proofErr w:type="spellEnd"/>
            <w:r w:rsidRPr="00B5054F">
              <w:rPr>
                <w:rFonts w:ascii="Times New Roman" w:hAnsi="Times New Roman" w:eastAsia="PMingLiU" w:cs="Times New Roman"/>
                <w:sz w:val="16"/>
                <w:szCs w:val="16"/>
              </w:rPr>
              <w:t xml:space="preserve"> Oksana </w:t>
            </w:r>
            <w:proofErr w:type="spellStart"/>
            <w:r w:rsidRPr="00B5054F">
              <w:rPr>
                <w:rFonts w:ascii="Times New Roman" w:hAnsi="Times New Roman" w:eastAsia="PMingLiU" w:cs="Times New Roman"/>
                <w:sz w:val="16"/>
                <w:szCs w:val="16"/>
              </w:rPr>
              <w:t>Valeryevna</w:t>
            </w:r>
            <w:proofErr w:type="spellEnd"/>
          </w:p>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Stavropol</w:t>
            </w:r>
          </w:p>
        </w:tc>
        <w:tc>
          <w:tcPr>
            <w:tcW w:w="1701" w:type="dxa"/>
          </w:tcPr>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05/02/2019</w:t>
            </w:r>
          </w:p>
        </w:tc>
        <w:tc>
          <w:tcPr>
            <w:tcW w:w="1701" w:type="dxa"/>
          </w:tcPr>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11/03/2019</w:t>
            </w:r>
          </w:p>
        </w:tc>
        <w:tc>
          <w:tcPr>
            <w:tcW w:w="2421" w:type="dxa"/>
          </w:tcPr>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10,000</w:t>
            </w:r>
          </w:p>
        </w:tc>
      </w:tr>
      <w:tr w:rsidRPr="00B5054F" w:rsidR="00B933C3" w:rsidTr="00AE39B7">
        <w:trPr>
          <w:jc w:val="center"/>
        </w:trPr>
        <w:tc>
          <w:tcPr>
            <w:tcW w:w="623" w:type="dxa"/>
          </w:tcPr>
          <w:p w:rsidRPr="00B5054F" w:rsidR="00D34240" w:rsidP="00B5054F" w:rsidRDefault="00D34240">
            <w:pPr>
              <w:pStyle w:val="ListParagraph"/>
              <w:numPr>
                <w:ilvl w:val="0"/>
                <w:numId w:val="45"/>
              </w:numPr>
              <w:tabs>
                <w:tab w:val="num" w:pos="283"/>
              </w:tabs>
              <w:ind w:left="0" w:firstLine="0"/>
              <w:jc w:val="center"/>
              <w:rPr>
                <w:rFonts w:ascii="Times New Roman" w:hAnsi="Times New Roman" w:eastAsia="PMingLiU" w:cs="Times New Roman"/>
                <w:sz w:val="16"/>
                <w:szCs w:val="16"/>
              </w:rPr>
            </w:pPr>
          </w:p>
        </w:tc>
        <w:tc>
          <w:tcPr>
            <w:tcW w:w="1417" w:type="dxa"/>
          </w:tcPr>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82332/17</w:t>
            </w:r>
          </w:p>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06/11/2017</w:t>
            </w:r>
          </w:p>
        </w:tc>
        <w:tc>
          <w:tcPr>
            <w:tcW w:w="2693" w:type="dxa"/>
          </w:tcPr>
          <w:p w:rsidRPr="00B5054F" w:rsidR="00D34240" w:rsidP="00B5054F" w:rsidRDefault="00D34240">
            <w:pPr>
              <w:jc w:val="center"/>
              <w:rPr>
                <w:rFonts w:ascii="Times New Roman" w:hAnsi="Times New Roman" w:eastAsia="PMingLiU" w:cs="Times New Roman"/>
                <w:b/>
                <w:sz w:val="16"/>
                <w:szCs w:val="16"/>
              </w:rPr>
            </w:pPr>
            <w:r w:rsidRPr="00B5054F">
              <w:rPr>
                <w:rFonts w:ascii="Times New Roman" w:hAnsi="Times New Roman" w:eastAsia="PMingLiU" w:cs="Times New Roman"/>
                <w:b/>
                <w:sz w:val="16"/>
                <w:szCs w:val="16"/>
              </w:rPr>
              <w:t xml:space="preserve">Marat </w:t>
            </w:r>
            <w:proofErr w:type="spellStart"/>
            <w:r w:rsidRPr="00B5054F">
              <w:rPr>
                <w:rFonts w:ascii="Times New Roman" w:hAnsi="Times New Roman" w:eastAsia="PMingLiU" w:cs="Times New Roman"/>
                <w:b/>
                <w:sz w:val="16"/>
                <w:szCs w:val="16"/>
              </w:rPr>
              <w:t>Farukovich</w:t>
            </w:r>
            <w:proofErr w:type="spellEnd"/>
            <w:r w:rsidRPr="00B5054F">
              <w:rPr>
                <w:rFonts w:ascii="Times New Roman" w:hAnsi="Times New Roman" w:eastAsia="PMingLiU" w:cs="Times New Roman"/>
                <w:b/>
                <w:sz w:val="16"/>
                <w:szCs w:val="16"/>
              </w:rPr>
              <w:t xml:space="preserve"> </w:t>
            </w:r>
            <w:proofErr w:type="spellStart"/>
            <w:r w:rsidRPr="00B5054F">
              <w:rPr>
                <w:rFonts w:ascii="Times New Roman" w:hAnsi="Times New Roman" w:eastAsia="PMingLiU" w:cs="Times New Roman"/>
                <w:b/>
                <w:sz w:val="16"/>
                <w:szCs w:val="16"/>
              </w:rPr>
              <w:t>Mazitov</w:t>
            </w:r>
            <w:proofErr w:type="spellEnd"/>
          </w:p>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30/12/1972</w:t>
            </w:r>
          </w:p>
        </w:tc>
        <w:tc>
          <w:tcPr>
            <w:tcW w:w="2399" w:type="dxa"/>
          </w:tcPr>
          <w:p w:rsidRPr="00B5054F" w:rsidR="00D34240" w:rsidP="00B5054F" w:rsidRDefault="00D34240">
            <w:pPr>
              <w:jc w:val="center"/>
              <w:rPr>
                <w:rFonts w:ascii="Times New Roman" w:hAnsi="Times New Roman" w:eastAsia="PMingLiU" w:cs="Times New Roman"/>
                <w:sz w:val="16"/>
                <w:szCs w:val="16"/>
              </w:rPr>
            </w:pPr>
            <w:proofErr w:type="spellStart"/>
            <w:r w:rsidRPr="00B5054F">
              <w:rPr>
                <w:rFonts w:ascii="Times New Roman" w:hAnsi="Times New Roman" w:eastAsia="PMingLiU" w:cs="Times New Roman"/>
                <w:sz w:val="16"/>
                <w:szCs w:val="16"/>
              </w:rPr>
              <w:t>Maralyan</w:t>
            </w:r>
            <w:proofErr w:type="spellEnd"/>
            <w:r w:rsidRPr="00B5054F">
              <w:rPr>
                <w:rFonts w:ascii="Times New Roman" w:hAnsi="Times New Roman" w:eastAsia="PMingLiU" w:cs="Times New Roman"/>
                <w:sz w:val="16"/>
                <w:szCs w:val="16"/>
              </w:rPr>
              <w:t xml:space="preserve"> Anna</w:t>
            </w:r>
          </w:p>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Strasbourg</w:t>
            </w:r>
          </w:p>
        </w:tc>
        <w:tc>
          <w:tcPr>
            <w:tcW w:w="1701" w:type="dxa"/>
          </w:tcPr>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27/03/2019</w:t>
            </w:r>
          </w:p>
        </w:tc>
        <w:tc>
          <w:tcPr>
            <w:tcW w:w="1701" w:type="dxa"/>
          </w:tcPr>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15/03/2019</w:t>
            </w:r>
          </w:p>
        </w:tc>
        <w:tc>
          <w:tcPr>
            <w:tcW w:w="2421" w:type="dxa"/>
          </w:tcPr>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5,000</w:t>
            </w:r>
          </w:p>
        </w:tc>
      </w:tr>
      <w:tr w:rsidRPr="00B5054F" w:rsidR="00B933C3" w:rsidTr="00AE39B7">
        <w:trPr>
          <w:jc w:val="center"/>
        </w:trPr>
        <w:tc>
          <w:tcPr>
            <w:tcW w:w="623" w:type="dxa"/>
          </w:tcPr>
          <w:p w:rsidRPr="00B5054F" w:rsidR="00D34240" w:rsidP="00B5054F" w:rsidRDefault="00D34240">
            <w:pPr>
              <w:pStyle w:val="ListParagraph"/>
              <w:numPr>
                <w:ilvl w:val="0"/>
                <w:numId w:val="45"/>
              </w:numPr>
              <w:tabs>
                <w:tab w:val="num" w:pos="283"/>
              </w:tabs>
              <w:ind w:left="0" w:firstLine="0"/>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 xml:space="preserve"> </w:t>
            </w:r>
          </w:p>
        </w:tc>
        <w:tc>
          <w:tcPr>
            <w:tcW w:w="1417" w:type="dxa"/>
          </w:tcPr>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24996/18</w:t>
            </w:r>
          </w:p>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24/05/2018</w:t>
            </w:r>
          </w:p>
        </w:tc>
        <w:tc>
          <w:tcPr>
            <w:tcW w:w="2693" w:type="dxa"/>
          </w:tcPr>
          <w:p w:rsidRPr="00B5054F" w:rsidR="00D34240" w:rsidP="00B5054F" w:rsidRDefault="00D34240">
            <w:pPr>
              <w:jc w:val="center"/>
              <w:rPr>
                <w:rFonts w:ascii="Times New Roman" w:hAnsi="Times New Roman" w:eastAsia="PMingLiU" w:cs="Times New Roman"/>
                <w:b/>
                <w:sz w:val="16"/>
                <w:szCs w:val="16"/>
              </w:rPr>
            </w:pPr>
            <w:proofErr w:type="spellStart"/>
            <w:r w:rsidRPr="00B5054F">
              <w:rPr>
                <w:rFonts w:ascii="Times New Roman" w:hAnsi="Times New Roman" w:eastAsia="PMingLiU" w:cs="Times New Roman"/>
                <w:b/>
                <w:sz w:val="16"/>
                <w:szCs w:val="16"/>
              </w:rPr>
              <w:t>Taygib</w:t>
            </w:r>
            <w:proofErr w:type="spellEnd"/>
            <w:r w:rsidRPr="00B5054F">
              <w:rPr>
                <w:rFonts w:ascii="Times New Roman" w:hAnsi="Times New Roman" w:eastAsia="PMingLiU" w:cs="Times New Roman"/>
                <w:b/>
                <w:sz w:val="16"/>
                <w:szCs w:val="16"/>
              </w:rPr>
              <w:t xml:space="preserve"> </w:t>
            </w:r>
            <w:proofErr w:type="spellStart"/>
            <w:r w:rsidRPr="00B5054F">
              <w:rPr>
                <w:rFonts w:ascii="Times New Roman" w:hAnsi="Times New Roman" w:eastAsia="PMingLiU" w:cs="Times New Roman"/>
                <w:b/>
                <w:sz w:val="16"/>
                <w:szCs w:val="16"/>
              </w:rPr>
              <w:t>Zalbegovich</w:t>
            </w:r>
            <w:proofErr w:type="spellEnd"/>
            <w:r w:rsidRPr="00B5054F">
              <w:rPr>
                <w:rFonts w:ascii="Times New Roman" w:hAnsi="Times New Roman" w:eastAsia="PMingLiU" w:cs="Times New Roman"/>
                <w:b/>
                <w:sz w:val="16"/>
                <w:szCs w:val="16"/>
              </w:rPr>
              <w:t xml:space="preserve"> </w:t>
            </w:r>
            <w:proofErr w:type="spellStart"/>
            <w:r w:rsidRPr="00B5054F">
              <w:rPr>
                <w:rFonts w:ascii="Times New Roman" w:hAnsi="Times New Roman" w:eastAsia="PMingLiU" w:cs="Times New Roman"/>
                <w:b/>
                <w:sz w:val="16"/>
                <w:szCs w:val="16"/>
              </w:rPr>
              <w:t>Zalbegov</w:t>
            </w:r>
            <w:proofErr w:type="spellEnd"/>
          </w:p>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04/10/1982</w:t>
            </w:r>
          </w:p>
        </w:tc>
        <w:tc>
          <w:tcPr>
            <w:tcW w:w="2399" w:type="dxa"/>
          </w:tcPr>
          <w:p w:rsidRPr="00B5054F" w:rsidR="00D34240" w:rsidP="00B5054F" w:rsidRDefault="00D34240">
            <w:pPr>
              <w:jc w:val="center"/>
              <w:rPr>
                <w:rFonts w:ascii="Times New Roman" w:hAnsi="Times New Roman" w:eastAsia="PMingLiU" w:cs="Times New Roman"/>
                <w:sz w:val="16"/>
                <w:szCs w:val="16"/>
              </w:rPr>
            </w:pPr>
            <w:proofErr w:type="spellStart"/>
            <w:r w:rsidRPr="00B5054F">
              <w:rPr>
                <w:rFonts w:ascii="Times New Roman" w:hAnsi="Times New Roman" w:eastAsia="PMingLiU" w:cs="Times New Roman"/>
                <w:sz w:val="16"/>
                <w:szCs w:val="16"/>
              </w:rPr>
              <w:t>Koroteyev</w:t>
            </w:r>
            <w:proofErr w:type="spellEnd"/>
            <w:r w:rsidRPr="00B5054F">
              <w:rPr>
                <w:rFonts w:ascii="Times New Roman" w:hAnsi="Times New Roman" w:eastAsia="PMingLiU" w:cs="Times New Roman"/>
                <w:sz w:val="16"/>
                <w:szCs w:val="16"/>
              </w:rPr>
              <w:t xml:space="preserve"> Kirill Nikolayevich</w:t>
            </w:r>
          </w:p>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Moscow</w:t>
            </w:r>
          </w:p>
        </w:tc>
        <w:tc>
          <w:tcPr>
            <w:tcW w:w="1701" w:type="dxa"/>
          </w:tcPr>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06/02/2019</w:t>
            </w:r>
          </w:p>
        </w:tc>
        <w:tc>
          <w:tcPr>
            <w:tcW w:w="1701" w:type="dxa"/>
          </w:tcPr>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21/03/2019</w:t>
            </w:r>
          </w:p>
        </w:tc>
        <w:tc>
          <w:tcPr>
            <w:tcW w:w="2421" w:type="dxa"/>
          </w:tcPr>
          <w:p w:rsidRPr="00B5054F" w:rsidR="00D34240" w:rsidP="00B5054F" w:rsidRDefault="00D34240">
            <w:pPr>
              <w:jc w:val="center"/>
              <w:rPr>
                <w:rFonts w:ascii="Times New Roman" w:hAnsi="Times New Roman" w:eastAsia="PMingLiU" w:cs="Times New Roman"/>
                <w:sz w:val="16"/>
                <w:szCs w:val="16"/>
              </w:rPr>
            </w:pPr>
            <w:r w:rsidRPr="00B5054F">
              <w:rPr>
                <w:rFonts w:ascii="Times New Roman" w:hAnsi="Times New Roman" w:eastAsia="PMingLiU" w:cs="Times New Roman"/>
                <w:sz w:val="16"/>
                <w:szCs w:val="16"/>
              </w:rPr>
              <w:t>10,000</w:t>
            </w:r>
          </w:p>
        </w:tc>
      </w:tr>
    </w:tbl>
    <w:p w:rsidRPr="00B5054F" w:rsidR="008B118E" w:rsidP="00B5054F" w:rsidRDefault="008B118E">
      <w:pPr>
        <w:pStyle w:val="JuPara"/>
        <w:rPr>
          <w:lang w:val="en-US"/>
        </w:rPr>
      </w:pPr>
    </w:p>
    <w:p w:rsidRPr="00B5054F" w:rsidR="00FA526E" w:rsidP="00B5054F" w:rsidRDefault="00850AB0">
      <w:bookmarkStart w:name="TableStart" w:id="1"/>
      <w:bookmarkStart w:name="WECLListStart" w:id="2"/>
      <w:bookmarkEnd w:id="1"/>
      <w:bookmarkEnd w:id="2"/>
    </w:p>
    <w:sectPr w:rsidRPr="00B5054F" w:rsidR="00FA526E" w:rsidSect="00D34240">
      <w:headerReference w:type="even" r:id="rId12"/>
      <w:headerReference w:type="default" r:id="rId13"/>
      <w:headerReference w:type="first" r:id="rId14"/>
      <w:pgSz w:w="16838" w:h="11906" w:orient="landscape" w:code="9"/>
      <w:pgMar w:top="2274" w:right="2274" w:bottom="993"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C67" w:rsidRDefault="00C44C67">
      <w:r>
        <w:separator/>
      </w:r>
    </w:p>
  </w:endnote>
  <w:endnote w:type="continuationSeparator" w:id="0">
    <w:p w:rsidR="00C44C67" w:rsidRDefault="00C44C67">
      <w:r>
        <w:continuationSeparator/>
      </w:r>
    </w:p>
  </w:endnote>
  <w:endnote w:id="1">
    <w:p w:rsidR="00D34240" w:rsidRPr="00810D86" w:rsidRDefault="00D34240" w:rsidP="00D34240">
      <w:pPr>
        <w:pStyle w:val="EndnoteText"/>
        <w:rPr>
          <w:rFonts w:ascii="Times New Roman" w:hAnsi="Times New Roman" w:cs="Times New Roman"/>
          <w:sz w:val="16"/>
          <w:szCs w:val="16"/>
        </w:rPr>
      </w:pPr>
      <w:r w:rsidRPr="00810D86">
        <w:rPr>
          <w:rStyle w:val="EndnoteReference"/>
          <w:rFonts w:ascii="Times New Roman" w:hAnsi="Times New Roman" w:cs="Times New Roman"/>
          <w:sz w:val="16"/>
          <w:szCs w:val="16"/>
        </w:rPr>
        <w:endnoteRef/>
      </w:r>
      <w:r w:rsidRPr="00810D86">
        <w:rPr>
          <w:rFonts w:ascii="Times New Roman" w:hAnsi="Times New Roman" w:cs="Times New Roman"/>
          <w:sz w:val="16"/>
          <w:szCs w:val="16"/>
        </w:rPr>
        <w:t>.  Plus any tax that may be chargeable to the applicants.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C67" w:rsidRPr="00150BFA" w:rsidRDefault="00C44C67" w:rsidP="0020718E">
    <w:pPr>
      <w:jc w:val="center"/>
    </w:pPr>
    <w:r w:rsidRPr="00C44C67">
      <w:rPr>
        <w:noProof/>
        <w:lang w:val="en-US" w:eastAsia="ja-JP"/>
      </w:rPr>
      <w:drawing>
        <wp:inline distT="0" distB="0" distL="0" distR="0" wp14:anchorId="577D003C" wp14:editId="717EEAF7">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B31FA9" w:rsidRPr="005A59DF" w:rsidRDefault="00850AB0" w:rsidP="000F66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C67" w:rsidRDefault="00C44C67">
      <w:r>
        <w:separator/>
      </w:r>
    </w:p>
  </w:footnote>
  <w:footnote w:type="continuationSeparator" w:id="0">
    <w:p w:rsidR="00C44C67" w:rsidRDefault="00C44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46C" w:rsidRPr="005A59DF" w:rsidRDefault="00C44C67" w:rsidP="00B6061D">
    <w:pPr>
      <w:pStyle w:val="JuHeader"/>
    </w:pPr>
    <w:r>
      <w:fldChar w:fldCharType="begin"/>
    </w:r>
    <w:r>
      <w:instrText xml:space="preserve"> PAGE </w:instrText>
    </w:r>
    <w:r>
      <w:fldChar w:fldCharType="separate"/>
    </w:r>
    <w:r w:rsidR="00B5054F">
      <w:rPr>
        <w:noProof/>
      </w:rPr>
      <w:t>2</w:t>
    </w:r>
    <w:r>
      <w:fldChar w:fldCharType="end"/>
    </w:r>
    <w:r w:rsidR="00726E70" w:rsidRPr="005A59DF">
      <w:tab/>
    </w:r>
    <w:r>
      <w:t>DOLININ v. RUSSIA</w:t>
    </w:r>
    <w:r w:rsidRPr="005A59DF">
      <w:rPr>
        <w:noProof/>
      </w:rPr>
      <w:t xml:space="preserve"> AND OTHER APPLICATIONS</w:t>
    </w:r>
    <w:r w:rsidR="00726E70" w:rsidRPr="005A59DF">
      <w:t xml:space="preserve"> DECISION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6ED" w:rsidRPr="005A59DF" w:rsidRDefault="00726E70" w:rsidP="00B6061D">
    <w:pPr>
      <w:pStyle w:val="JuHeader"/>
    </w:pPr>
    <w:r w:rsidRPr="005A59DF">
      <w:tab/>
    </w:r>
    <w:r w:rsidR="00C44C67">
      <w:t>DOLININ v. RUSSIA</w:t>
    </w:r>
    <w:r w:rsidR="00C44C67" w:rsidRPr="005A59DF">
      <w:rPr>
        <w:noProof/>
      </w:rPr>
      <w:t xml:space="preserve"> AND OTHER APPLICATIONS</w:t>
    </w:r>
    <w:r w:rsidRPr="005A59DF">
      <w:t xml:space="preserve"> DECISION</w:t>
    </w:r>
    <w:r w:rsidRPr="005A59DF">
      <w:tab/>
    </w:r>
    <w:r w:rsidR="00C44C67">
      <w:rPr>
        <w:rStyle w:val="PageNumber"/>
      </w:rPr>
      <w:fldChar w:fldCharType="begin"/>
    </w:r>
    <w:r w:rsidR="00C44C67">
      <w:rPr>
        <w:rStyle w:val="PageNumber"/>
      </w:rPr>
      <w:instrText xml:space="preserve"> PAGE </w:instrText>
    </w:r>
    <w:r w:rsidR="00C44C67">
      <w:rPr>
        <w:rStyle w:val="PageNumber"/>
      </w:rPr>
      <w:fldChar w:fldCharType="separate"/>
    </w:r>
    <w:r w:rsidR="00C44C67">
      <w:rPr>
        <w:rStyle w:val="PageNumber"/>
        <w:noProof/>
      </w:rPr>
      <w:t>1</w:t>
    </w:r>
    <w:r w:rsidR="00C44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C67" w:rsidRPr="00A45145" w:rsidRDefault="00C44C67" w:rsidP="00A45145">
    <w:pPr>
      <w:jc w:val="center"/>
    </w:pPr>
    <w:r>
      <w:rPr>
        <w:noProof/>
        <w:lang w:val="en-US" w:eastAsia="ja-JP"/>
      </w:rPr>
      <w:drawing>
        <wp:inline distT="0" distB="0" distL="0" distR="0" wp14:anchorId="6B5D0FD6" wp14:editId="6C356553">
          <wp:extent cx="2962275" cy="1219200"/>
          <wp:effectExtent l="0" t="0" r="9525" b="0"/>
          <wp:docPr id="14" name="Picture 1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B5146C" w:rsidRPr="005A59DF" w:rsidRDefault="00850AB0" w:rsidP="00B2496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7F5" w:rsidRPr="00263B0A" w:rsidRDefault="00C44C67" w:rsidP="002147F5">
    <w:pPr>
      <w:pStyle w:val="JuHeaderLandscape"/>
    </w:pPr>
    <w:r>
      <w:fldChar w:fldCharType="begin"/>
    </w:r>
    <w:r>
      <w:instrText xml:space="preserve"> PAGE </w:instrText>
    </w:r>
    <w:r>
      <w:fldChar w:fldCharType="separate"/>
    </w:r>
    <w:r w:rsidR="00D34240">
      <w:rPr>
        <w:noProof/>
      </w:rPr>
      <w:t>4</w:t>
    </w:r>
    <w:r>
      <w:fldChar w:fldCharType="end"/>
    </w:r>
    <w:r w:rsidR="00726E70" w:rsidRPr="00263B0A">
      <w:tab/>
    </w:r>
    <w:r>
      <w:t>DOLININ v. RUSSIA</w:t>
    </w:r>
    <w:r w:rsidR="00726E70" w:rsidRPr="00263B0A">
      <w:t xml:space="preserve"> AND OTHER APPLICATIONS DECISION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7F5" w:rsidRPr="00263B0A" w:rsidRDefault="00726E70" w:rsidP="002147F5">
    <w:pPr>
      <w:pStyle w:val="JuHeaderLandscape"/>
    </w:pPr>
    <w:r w:rsidRPr="00263B0A">
      <w:tab/>
    </w:r>
    <w:r w:rsidR="00C44C67">
      <w:t>DOLININ v. RUSSIA</w:t>
    </w:r>
    <w:r w:rsidR="00C44C67" w:rsidRPr="00810D86">
      <w:rPr>
        <w:noProof/>
      </w:rPr>
      <w:t xml:space="preserve"> AND OTHER APPLICATIONS</w:t>
    </w:r>
    <w:r w:rsidRPr="00263B0A">
      <w:t xml:space="preserve"> DECISION</w:t>
    </w:r>
    <w:r w:rsidRPr="00263B0A">
      <w:tab/>
    </w:r>
    <w:r w:rsidR="00C44C67">
      <w:rPr>
        <w:rStyle w:val="PageNumber"/>
      </w:rPr>
      <w:fldChar w:fldCharType="begin"/>
    </w:r>
    <w:r w:rsidR="00C44C67">
      <w:rPr>
        <w:rStyle w:val="PageNumber"/>
      </w:rPr>
      <w:instrText xml:space="preserve"> PAGE </w:instrText>
    </w:r>
    <w:r w:rsidR="00C44C67">
      <w:rPr>
        <w:rStyle w:val="PageNumber"/>
      </w:rPr>
      <w:fldChar w:fldCharType="separate"/>
    </w:r>
    <w:r w:rsidR="00B5054F">
      <w:rPr>
        <w:rStyle w:val="PageNumber"/>
        <w:noProof/>
      </w:rPr>
      <w:t>3</w:t>
    </w:r>
    <w:r w:rsidR="00C44C67">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C67" w:rsidRPr="00A45145" w:rsidRDefault="00C44C67" w:rsidP="00A45145">
    <w:pPr>
      <w:jc w:val="center"/>
    </w:pPr>
    <w:r>
      <w:rPr>
        <w:noProof/>
        <w:lang w:val="en-US" w:eastAsia="ja-JP"/>
      </w:rPr>
      <w:drawing>
        <wp:inline distT="0" distB="0" distL="0" distR="0" wp14:anchorId="084F83E4" wp14:editId="6D83772D">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E65165" w:rsidRPr="00263B0A" w:rsidRDefault="00850AB0" w:rsidP="00B249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FFFFFF89"/>
    <w:multiLevelType w:val="singleLevel"/>
    <w:tmpl w:val="B1D015BA"/>
    <w:lvl w:ilvl="0">
      <w:start w:val="1"/>
      <w:numFmt w:val="bullet"/>
      <w:lvlText w:val=""/>
      <w:lvlJc w:val="left"/>
      <w:pPr>
        <w:tabs>
          <w:tab w:val="num" w:pos="360"/>
        </w:tabs>
        <w:ind w:left="360" w:hanging="360"/>
      </w:pPr>
      <w:rPr>
        <w:rFonts w:ascii="Symbol" w:hAnsi="Symbol" w:hint="default"/>
      </w:rPr>
    </w:lvl>
  </w:abstractNum>
  <w:abstractNum w:abstractNumId="10">
    <w:nsid w:val="0B561A90"/>
    <w:multiLevelType w:val="multilevel"/>
    <w:tmpl w:val="040C001D"/>
    <w:numStyleLink w:val="1ai"/>
  </w:abstractNum>
  <w:abstractNum w:abstractNumId="11">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7D5546B"/>
    <w:multiLevelType w:val="multilevel"/>
    <w:tmpl w:val="BD4225D2"/>
    <w:styleLink w:val="ECHRA1Style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85E6A40"/>
    <w:multiLevelType w:val="multilevel"/>
    <w:tmpl w:val="84A2DB16"/>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D8915FE"/>
    <w:multiLevelType w:val="multilevel"/>
    <w:tmpl w:val="040C0023"/>
    <w:numStyleLink w:val="ArticleSection"/>
  </w:abstractNum>
  <w:abstractNum w:abstractNumId="16">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7BE7A7B"/>
    <w:multiLevelType w:val="multilevel"/>
    <w:tmpl w:val="040C001F"/>
    <w:numStyleLink w:val="111111"/>
  </w:abstractNum>
  <w:abstractNum w:abstractNumId="18">
    <w:nsid w:val="4989571C"/>
    <w:multiLevelType w:val="multilevel"/>
    <w:tmpl w:val="F842BC8C"/>
    <w:styleLink w:val="ECHRA1StyleBulletedSquare"/>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9">
    <w:nsid w:val="4DFC09EF"/>
    <w:multiLevelType w:val="hybridMultilevel"/>
    <w:tmpl w:val="80080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32512D"/>
    <w:multiLevelType w:val="multilevel"/>
    <w:tmpl w:val="9B34AC6C"/>
    <w:styleLink w:val="ECHRA1StyleNumberedList"/>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21">
    <w:nsid w:val="56B9429C"/>
    <w:multiLevelType w:val="multilevel"/>
    <w:tmpl w:val="B7886602"/>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lowerLetter"/>
      <w:pStyle w:val="JuHalpha"/>
      <w:lvlText w:val="(%7)"/>
      <w:lvlJc w:val="left"/>
      <w:pPr>
        <w:ind w:left="1372" w:hanging="334"/>
      </w:pPr>
      <w:rPr>
        <w:rFonts w:ascii="Symbol" w:hAnsi="Symbol" w:hint="default"/>
        <w:sz w:val="20"/>
      </w:rPr>
    </w:lvl>
    <w:lvl w:ilvl="7">
      <w:start w:val="1"/>
      <w:numFmt w:val="bullet"/>
      <w:pStyle w:val="JuH"/>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22">
    <w:nsid w:val="67FD1241"/>
    <w:multiLevelType w:val="hybridMultilevel"/>
    <w:tmpl w:val="F6D86CC2"/>
    <w:lvl w:ilvl="0" w:tplc="A0428FF0">
      <w:start w:val="1"/>
      <w:numFmt w:val="bullet"/>
      <w:pStyle w:val="ListBullet"/>
      <w:lvlText w:val=""/>
      <w:lvlJc w:val="left"/>
      <w:pPr>
        <w:tabs>
          <w:tab w:val="num" w:pos="851"/>
        </w:tabs>
        <w:ind w:left="568" w:firstLine="0"/>
      </w:pPr>
      <w:rPr>
        <w:rFonts w:ascii="Wingdings" w:hAnsi="Wingdings" w:hint="default"/>
        <w:color w:val="808080"/>
        <w:sz w:val="16"/>
      </w:rPr>
    </w:lvl>
    <w:lvl w:ilvl="1" w:tplc="802C7F5C" w:tentative="1">
      <w:start w:val="1"/>
      <w:numFmt w:val="bullet"/>
      <w:lvlText w:val="o"/>
      <w:lvlJc w:val="left"/>
      <w:pPr>
        <w:tabs>
          <w:tab w:val="num" w:pos="1724"/>
        </w:tabs>
        <w:ind w:left="1724" w:hanging="360"/>
      </w:pPr>
      <w:rPr>
        <w:rFonts w:ascii="Courier New" w:hAnsi="Courier New" w:cs="Courier New" w:hint="default"/>
      </w:rPr>
    </w:lvl>
    <w:lvl w:ilvl="2" w:tplc="8B26B60E" w:tentative="1">
      <w:start w:val="1"/>
      <w:numFmt w:val="bullet"/>
      <w:lvlText w:val=""/>
      <w:lvlJc w:val="left"/>
      <w:pPr>
        <w:tabs>
          <w:tab w:val="num" w:pos="2444"/>
        </w:tabs>
        <w:ind w:left="2444" w:hanging="360"/>
      </w:pPr>
      <w:rPr>
        <w:rFonts w:ascii="Wingdings" w:hAnsi="Wingdings" w:hint="default"/>
      </w:rPr>
    </w:lvl>
    <w:lvl w:ilvl="3" w:tplc="BDF85E82" w:tentative="1">
      <w:start w:val="1"/>
      <w:numFmt w:val="bullet"/>
      <w:lvlText w:val=""/>
      <w:lvlJc w:val="left"/>
      <w:pPr>
        <w:tabs>
          <w:tab w:val="num" w:pos="3164"/>
        </w:tabs>
        <w:ind w:left="3164" w:hanging="360"/>
      </w:pPr>
      <w:rPr>
        <w:rFonts w:ascii="Symbol" w:hAnsi="Symbol" w:hint="default"/>
      </w:rPr>
    </w:lvl>
    <w:lvl w:ilvl="4" w:tplc="F62C863C" w:tentative="1">
      <w:start w:val="1"/>
      <w:numFmt w:val="bullet"/>
      <w:lvlText w:val="o"/>
      <w:lvlJc w:val="left"/>
      <w:pPr>
        <w:tabs>
          <w:tab w:val="num" w:pos="3884"/>
        </w:tabs>
        <w:ind w:left="3884" w:hanging="360"/>
      </w:pPr>
      <w:rPr>
        <w:rFonts w:ascii="Courier New" w:hAnsi="Courier New" w:cs="Courier New" w:hint="default"/>
      </w:rPr>
    </w:lvl>
    <w:lvl w:ilvl="5" w:tplc="1058441C" w:tentative="1">
      <w:start w:val="1"/>
      <w:numFmt w:val="bullet"/>
      <w:lvlText w:val=""/>
      <w:lvlJc w:val="left"/>
      <w:pPr>
        <w:tabs>
          <w:tab w:val="num" w:pos="4604"/>
        </w:tabs>
        <w:ind w:left="4604" w:hanging="360"/>
      </w:pPr>
      <w:rPr>
        <w:rFonts w:ascii="Wingdings" w:hAnsi="Wingdings" w:hint="default"/>
      </w:rPr>
    </w:lvl>
    <w:lvl w:ilvl="6" w:tplc="7C88136C" w:tentative="1">
      <w:start w:val="1"/>
      <w:numFmt w:val="bullet"/>
      <w:lvlText w:val=""/>
      <w:lvlJc w:val="left"/>
      <w:pPr>
        <w:tabs>
          <w:tab w:val="num" w:pos="5324"/>
        </w:tabs>
        <w:ind w:left="5324" w:hanging="360"/>
      </w:pPr>
      <w:rPr>
        <w:rFonts w:ascii="Symbol" w:hAnsi="Symbol" w:hint="default"/>
      </w:rPr>
    </w:lvl>
    <w:lvl w:ilvl="7" w:tplc="8E14FB62" w:tentative="1">
      <w:start w:val="1"/>
      <w:numFmt w:val="bullet"/>
      <w:lvlText w:val="o"/>
      <w:lvlJc w:val="left"/>
      <w:pPr>
        <w:tabs>
          <w:tab w:val="num" w:pos="6044"/>
        </w:tabs>
        <w:ind w:left="6044" w:hanging="360"/>
      </w:pPr>
      <w:rPr>
        <w:rFonts w:ascii="Courier New" w:hAnsi="Courier New" w:cs="Courier New" w:hint="default"/>
      </w:rPr>
    </w:lvl>
    <w:lvl w:ilvl="8" w:tplc="9D6A56F2" w:tentative="1">
      <w:start w:val="1"/>
      <w:numFmt w:val="bullet"/>
      <w:lvlText w:val=""/>
      <w:lvlJc w:val="left"/>
      <w:pPr>
        <w:tabs>
          <w:tab w:val="num" w:pos="6764"/>
        </w:tabs>
        <w:ind w:left="6764" w:hanging="360"/>
      </w:pPr>
      <w:rPr>
        <w:rFonts w:ascii="Wingdings" w:hAnsi="Wingdings" w:hint="default"/>
      </w:rPr>
    </w:lvl>
  </w:abstractNum>
  <w:abstractNum w:abstractNumId="23">
    <w:nsid w:val="76903243"/>
    <w:multiLevelType w:val="multilevel"/>
    <w:tmpl w:val="E884A926"/>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3"/>
  </w:num>
  <w:num w:numId="2">
    <w:abstractNumId w:val="23"/>
  </w:num>
  <w:num w:numId="3">
    <w:abstractNumId w:val="17"/>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23"/>
  </w:num>
  <w:num w:numId="18">
    <w:abstractNumId w:val="21"/>
  </w:num>
  <w:num w:numId="19">
    <w:abstractNumId w:val="21"/>
  </w:num>
  <w:num w:numId="20">
    <w:abstractNumId w:val="21"/>
  </w:num>
  <w:num w:numId="21">
    <w:abstractNumId w:val="21"/>
  </w:num>
  <w:num w:numId="22">
    <w:abstractNumId w:val="21"/>
  </w:num>
  <w:num w:numId="23">
    <w:abstractNumId w:val="21"/>
  </w:num>
  <w:num w:numId="24">
    <w:abstractNumId w:val="21"/>
  </w:num>
  <w:num w:numId="25">
    <w:abstractNumId w:val="21"/>
  </w:num>
  <w:num w:numId="26">
    <w:abstractNumId w:val="14"/>
  </w:num>
  <w:num w:numId="27">
    <w:abstractNumId w:val="14"/>
  </w:num>
  <w:num w:numId="28">
    <w:abstractNumId w:val="14"/>
  </w:num>
  <w:num w:numId="29">
    <w:abstractNumId w:val="16"/>
  </w:num>
  <w:num w:numId="30">
    <w:abstractNumId w:val="12"/>
  </w:num>
  <w:num w:numId="31">
    <w:abstractNumId w:val="11"/>
  </w:num>
  <w:num w:numId="32">
    <w:abstractNumId w:val="18"/>
  </w:num>
  <w:num w:numId="33">
    <w:abstractNumId w:val="13"/>
  </w:num>
  <w:num w:numId="34">
    <w:abstractNumId w:val="20"/>
  </w:num>
  <w:num w:numId="35">
    <w:abstractNumId w:val="22"/>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8"/>
    <w:docVar w:name="EMM" w:val="0"/>
    <w:docVar w:name="NBEMMDOC" w:val="0"/>
  </w:docVars>
  <w:rsids>
    <w:rsidRoot w:val="00C44C67"/>
    <w:rsid w:val="00324206"/>
    <w:rsid w:val="00726E70"/>
    <w:rsid w:val="007B13DF"/>
    <w:rsid w:val="00850AB0"/>
    <w:rsid w:val="008B118E"/>
    <w:rsid w:val="00982195"/>
    <w:rsid w:val="009C701E"/>
    <w:rsid w:val="00AE39B7"/>
    <w:rsid w:val="00B5054F"/>
    <w:rsid w:val="00B933C3"/>
    <w:rsid w:val="00C44C67"/>
    <w:rsid w:val="00D342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CD0DC9"/>
    <w:rPr>
      <w:rFonts w:eastAsiaTheme="minorEastAsia"/>
      <w:sz w:val="24"/>
      <w:lang w:val="en-GB"/>
    </w:rPr>
  </w:style>
  <w:style w:type="paragraph" w:styleId="Heading1">
    <w:name w:val="heading 1"/>
    <w:basedOn w:val="Normal"/>
    <w:next w:val="Normal"/>
    <w:link w:val="Heading1Char"/>
    <w:uiPriority w:val="99"/>
    <w:semiHidden/>
    <w:rsid w:val="00CD0DC9"/>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CD0DC9"/>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CD0DC9"/>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CD0DC9"/>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CD0DC9"/>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CD0DC9"/>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CD0DC9"/>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CD0DC9"/>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CD0DC9"/>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7"/>
    <w:semiHidden/>
    <w:rsid w:val="00CD0DC9"/>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CD0DC9"/>
    <w:rPr>
      <w:sz w:val="24"/>
      <w:lang w:val="en-GB"/>
    </w:rPr>
  </w:style>
  <w:style w:type="paragraph" w:customStyle="1" w:styleId="JuSigned">
    <w:name w:val="Ju_Signed"/>
    <w:aliases w:val="_Signature"/>
    <w:basedOn w:val="Normal"/>
    <w:next w:val="JuPara"/>
    <w:uiPriority w:val="30"/>
    <w:qFormat/>
    <w:rsid w:val="00CD0DC9"/>
    <w:pPr>
      <w:tabs>
        <w:tab w:val="center" w:pos="851"/>
        <w:tab w:val="center" w:pos="6407"/>
      </w:tabs>
      <w:spacing w:before="720"/>
    </w:pPr>
  </w:style>
  <w:style w:type="paragraph" w:styleId="Footer">
    <w:name w:val="footer"/>
    <w:basedOn w:val="Normal"/>
    <w:link w:val="FooterChar"/>
    <w:uiPriority w:val="57"/>
    <w:semiHidden/>
    <w:rsid w:val="00CD0DC9"/>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CD0DC9"/>
    <w:rPr>
      <w:sz w:val="24"/>
      <w:lang w:val="en-GB"/>
    </w:rPr>
  </w:style>
  <w:style w:type="character" w:styleId="PageNumber">
    <w:name w:val="page number"/>
    <w:uiPriority w:val="99"/>
    <w:semiHidden/>
    <w:rsid w:val="00CD0DC9"/>
    <w:rPr>
      <w:sz w:val="18"/>
    </w:rPr>
  </w:style>
  <w:style w:type="character" w:styleId="CommentReference">
    <w:name w:val="annotation reference"/>
    <w:basedOn w:val="DefaultParagraphFont"/>
    <w:uiPriority w:val="99"/>
    <w:semiHidden/>
    <w:rsid w:val="00CD0DC9"/>
    <w:rPr>
      <w:sz w:val="16"/>
      <w:szCs w:val="16"/>
    </w:rPr>
  </w:style>
  <w:style w:type="paragraph" w:styleId="CommentText">
    <w:name w:val="annotation text"/>
    <w:basedOn w:val="Normal"/>
    <w:link w:val="CommentTextChar"/>
    <w:semiHidden/>
    <w:rsid w:val="00CD0DC9"/>
    <w:rPr>
      <w:sz w:val="20"/>
      <w:szCs w:val="20"/>
    </w:rPr>
  </w:style>
  <w:style w:type="character" w:customStyle="1" w:styleId="CommentTextChar">
    <w:name w:val="Comment Text Char"/>
    <w:basedOn w:val="DefaultParagraphFont"/>
    <w:link w:val="CommentText"/>
    <w:semiHidden/>
    <w:rsid w:val="00CD0DC9"/>
    <w:rPr>
      <w:rFonts w:eastAsiaTheme="minorEastAsia"/>
      <w:sz w:val="20"/>
      <w:szCs w:val="20"/>
      <w:lang w:val="en-GB"/>
    </w:rPr>
  </w:style>
  <w:style w:type="paragraph" w:customStyle="1" w:styleId="DecHTitle">
    <w:name w:val="Dec_H_Title"/>
    <w:aliases w:val="_Title_1"/>
    <w:basedOn w:val="JuPara"/>
    <w:next w:val="JuPara"/>
    <w:uiPriority w:val="35"/>
    <w:qFormat/>
    <w:rsid w:val="00CD0DC9"/>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5"/>
    <w:qFormat/>
    <w:rsid w:val="00CD0DC9"/>
    <w:pPr>
      <w:keepNext/>
      <w:keepLines/>
      <w:spacing w:after="280"/>
      <w:ind w:firstLine="0"/>
      <w:jc w:val="center"/>
    </w:pPr>
    <w:rPr>
      <w:rFonts w:asciiTheme="majorHAnsi" w:hAnsiTheme="majorHAnsi"/>
    </w:rPr>
  </w:style>
  <w:style w:type="paragraph" w:customStyle="1" w:styleId="JuPara">
    <w:name w:val="Ju_Para"/>
    <w:aliases w:val="_Para,ECHR_Para"/>
    <w:basedOn w:val="NormalJustified"/>
    <w:uiPriority w:val="12"/>
    <w:qFormat/>
    <w:rsid w:val="00CD0DC9"/>
    <w:pPr>
      <w:ind w:firstLine="284"/>
    </w:pPr>
  </w:style>
  <w:style w:type="paragraph" w:customStyle="1" w:styleId="JuHeader">
    <w:name w:val="Ju_Header"/>
    <w:aliases w:val="_Header"/>
    <w:basedOn w:val="Header"/>
    <w:uiPriority w:val="29"/>
    <w:qFormat/>
    <w:rsid w:val="00CD0DC9"/>
    <w:pPr>
      <w:tabs>
        <w:tab w:val="clear" w:pos="4536"/>
        <w:tab w:val="clear" w:pos="9072"/>
        <w:tab w:val="center" w:pos="3686"/>
        <w:tab w:val="right" w:pos="7371"/>
      </w:tabs>
    </w:pPr>
    <w:rPr>
      <w:sz w:val="18"/>
    </w:rPr>
  </w:style>
  <w:style w:type="paragraph" w:styleId="BalloonText">
    <w:name w:val="Balloon Text"/>
    <w:basedOn w:val="Normal"/>
    <w:link w:val="BalloonTextChar"/>
    <w:uiPriority w:val="99"/>
    <w:semiHidden/>
    <w:rsid w:val="00CD0DC9"/>
    <w:rPr>
      <w:rFonts w:ascii="Tahoma" w:hAnsi="Tahoma" w:cs="Tahoma"/>
      <w:sz w:val="16"/>
      <w:szCs w:val="16"/>
    </w:rPr>
  </w:style>
  <w:style w:type="character" w:customStyle="1" w:styleId="BalloonTextChar">
    <w:name w:val="Balloon Text Char"/>
    <w:basedOn w:val="DefaultParagraphFont"/>
    <w:link w:val="BalloonText"/>
    <w:uiPriority w:val="99"/>
    <w:semiHidden/>
    <w:rsid w:val="00CD0DC9"/>
    <w:rPr>
      <w:rFonts w:ascii="Tahoma" w:eastAsiaTheme="minorEastAsia" w:hAnsi="Tahoma" w:cs="Tahoma"/>
      <w:sz w:val="16"/>
      <w:szCs w:val="16"/>
      <w:lang w:val="en-GB"/>
    </w:rPr>
  </w:style>
  <w:style w:type="paragraph" w:customStyle="1" w:styleId="DecList">
    <w:name w:val="Dec_List"/>
    <w:aliases w:val="_List"/>
    <w:basedOn w:val="Normal"/>
    <w:uiPriority w:val="9"/>
    <w:qFormat/>
    <w:rsid w:val="00CD0DC9"/>
    <w:pPr>
      <w:spacing w:before="280" w:after="60"/>
      <w:ind w:left="340"/>
    </w:pPr>
    <w:rPr>
      <w:rFonts w:eastAsiaTheme="minorHAnsi"/>
    </w:rPr>
  </w:style>
  <w:style w:type="paragraph" w:customStyle="1" w:styleId="NormalJustified">
    <w:name w:val="Normal_Justified"/>
    <w:basedOn w:val="Normal"/>
    <w:semiHidden/>
    <w:rsid w:val="00CD0DC9"/>
    <w:pPr>
      <w:jc w:val="both"/>
    </w:pPr>
  </w:style>
  <w:style w:type="paragraph" w:customStyle="1" w:styleId="JuQuot">
    <w:name w:val="Ju_Quot"/>
    <w:aliases w:val="_Quote"/>
    <w:basedOn w:val="NormalJustified"/>
    <w:uiPriority w:val="21"/>
    <w:qFormat/>
    <w:rsid w:val="00CD0DC9"/>
    <w:pPr>
      <w:spacing w:before="120" w:after="120"/>
      <w:ind w:left="425" w:firstLine="142"/>
    </w:pPr>
    <w:rPr>
      <w:sz w:val="20"/>
    </w:rPr>
  </w:style>
  <w:style w:type="paragraph" w:customStyle="1" w:styleId="Title4">
    <w:name w:val="_Title_4"/>
    <w:basedOn w:val="JuPara"/>
    <w:next w:val="JuPara"/>
    <w:uiPriority w:val="35"/>
    <w:qFormat/>
    <w:rsid w:val="00CD0DC9"/>
    <w:pPr>
      <w:keepNext/>
      <w:keepLines/>
      <w:tabs>
        <w:tab w:val="right" w:pos="7938"/>
      </w:tabs>
      <w:ind w:firstLine="0"/>
      <w:jc w:val="center"/>
    </w:pPr>
    <w:rPr>
      <w:rFonts w:eastAsiaTheme="minorHAnsi"/>
      <w:i/>
    </w:rPr>
  </w:style>
  <w:style w:type="table" w:customStyle="1" w:styleId="ECHRDNTable">
    <w:name w:val="ECHR_DN_Table"/>
    <w:aliases w:val="DN_Table"/>
    <w:basedOn w:val="TableNormal"/>
    <w:uiPriority w:val="99"/>
    <w:rsid w:val="00CD0DC9"/>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numbering" w:customStyle="1" w:styleId="ECHRA1StyleBulletedSquare">
    <w:name w:val="ECHR_A1_Style_Bulleted_Square"/>
    <w:basedOn w:val="NoList"/>
    <w:rsid w:val="00CD0DC9"/>
    <w:pPr>
      <w:numPr>
        <w:numId w:val="32"/>
      </w:numPr>
    </w:pPr>
  </w:style>
  <w:style w:type="numbering" w:customStyle="1" w:styleId="ECHRA1StyleList">
    <w:name w:val="ECHR_A1_Style_List"/>
    <w:basedOn w:val="NoList"/>
    <w:uiPriority w:val="99"/>
    <w:rsid w:val="00CD0DC9"/>
    <w:pPr>
      <w:numPr>
        <w:numId w:val="33"/>
      </w:numPr>
    </w:pPr>
  </w:style>
  <w:style w:type="paragraph" w:customStyle="1" w:styleId="JuHArticle">
    <w:name w:val="Ju_H_Article"/>
    <w:aliases w:val="_Title_Quote"/>
    <w:basedOn w:val="Normal"/>
    <w:next w:val="JuQuot"/>
    <w:uiPriority w:val="20"/>
    <w:qFormat/>
    <w:rsid w:val="00CD0DC9"/>
    <w:pPr>
      <w:keepNext/>
      <w:spacing w:before="100" w:beforeAutospacing="1" w:after="120"/>
      <w:contextualSpacing/>
      <w:jc w:val="center"/>
    </w:pPr>
    <w:rPr>
      <w:rFonts w:eastAsiaTheme="minorHAnsi"/>
      <w:b/>
      <w:sz w:val="20"/>
    </w:rPr>
  </w:style>
  <w:style w:type="paragraph" w:customStyle="1" w:styleId="JuTitle">
    <w:name w:val="Ju_Title"/>
    <w:aliases w:val="_Title_2"/>
    <w:basedOn w:val="Normal"/>
    <w:next w:val="JuPara"/>
    <w:uiPriority w:val="35"/>
    <w:qFormat/>
    <w:rsid w:val="00CD0DC9"/>
    <w:pPr>
      <w:keepNext/>
      <w:keepLines/>
      <w:spacing w:before="1320" w:after="280"/>
      <w:contextualSpacing/>
      <w:jc w:val="center"/>
    </w:pPr>
    <w:rPr>
      <w:rFonts w:eastAsiaTheme="minorHAnsi"/>
      <w:b/>
    </w:rPr>
  </w:style>
  <w:style w:type="numbering" w:customStyle="1" w:styleId="ECHRA1StyleNumberedList">
    <w:name w:val="ECHR_A1_Style_Numbered_List"/>
    <w:basedOn w:val="NoList"/>
    <w:rsid w:val="00CD0DC9"/>
    <w:pPr>
      <w:numPr>
        <w:numId w:val="34"/>
      </w:numPr>
    </w:pPr>
  </w:style>
  <w:style w:type="table" w:customStyle="1" w:styleId="ECHRHeaderTable">
    <w:name w:val="ECHR_Header_Table"/>
    <w:basedOn w:val="TableNormal"/>
    <w:uiPriority w:val="99"/>
    <w:rsid w:val="00CD0DC9"/>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customStyle="1" w:styleId="JuHHead">
    <w:name w:val="Ju_H_Head"/>
    <w:aliases w:val="_Head_1,ECHR_Title_1"/>
    <w:basedOn w:val="Normal"/>
    <w:next w:val="JuPara"/>
    <w:uiPriority w:val="18"/>
    <w:qFormat/>
    <w:rsid w:val="00CD0DC9"/>
    <w:pPr>
      <w:keepNext/>
      <w:keepLines/>
      <w:numPr>
        <w:numId w:val="25"/>
      </w:numPr>
      <w:spacing w:before="100" w:beforeAutospacing="1" w:after="240"/>
      <w:jc w:val="both"/>
      <w:outlineLvl w:val="0"/>
    </w:pPr>
    <w:rPr>
      <w:caps/>
      <w:sz w:val="28"/>
    </w:rPr>
  </w:style>
  <w:style w:type="paragraph" w:customStyle="1" w:styleId="JuInitialled">
    <w:name w:val="Ju_Initialled"/>
    <w:aliases w:val="_Right"/>
    <w:basedOn w:val="Normal"/>
    <w:uiPriority w:val="30"/>
    <w:qFormat/>
    <w:rsid w:val="00CD0DC9"/>
    <w:pPr>
      <w:tabs>
        <w:tab w:val="center" w:pos="6407"/>
      </w:tabs>
      <w:spacing w:before="720"/>
      <w:jc w:val="right"/>
    </w:pPr>
  </w:style>
  <w:style w:type="table" w:customStyle="1" w:styleId="ECHRHeaderTableReduced">
    <w:name w:val="ECHR_Header_Table_Reduced"/>
    <w:basedOn w:val="TableNormal"/>
    <w:uiPriority w:val="99"/>
    <w:rsid w:val="00CD0DC9"/>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
    <w:name w:val="JU_NAMES"/>
    <w:uiPriority w:val="34"/>
    <w:qFormat/>
    <w:rsid w:val="00CD0DC9"/>
    <w:rPr>
      <w:caps w:val="0"/>
      <w:smallCaps/>
    </w:rPr>
  </w:style>
  <w:style w:type="character" w:customStyle="1" w:styleId="JuITMark">
    <w:name w:val="Ju_ITMark"/>
    <w:basedOn w:val="DefaultParagraphFont"/>
    <w:uiPriority w:val="38"/>
    <w:qFormat/>
    <w:rsid w:val="00CD0DC9"/>
    <w:rPr>
      <w:vanish w:val="0"/>
      <w:color w:val="auto"/>
      <w:sz w:val="14"/>
      <w:bdr w:val="none" w:sz="0" w:space="0" w:color="auto"/>
      <w:shd w:val="clear" w:color="auto" w:fill="BEE5FF" w:themeFill="background1" w:themeFillTint="33"/>
    </w:rPr>
  </w:style>
  <w:style w:type="table" w:customStyle="1" w:styleId="ECHRTable2019">
    <w:name w:val="ECHR_Table_2019"/>
    <w:basedOn w:val="TableNormal"/>
    <w:uiPriority w:val="99"/>
    <w:rsid w:val="00CD0DC9"/>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JuCourt">
    <w:name w:val="Ju_Court"/>
    <w:basedOn w:val="Normal"/>
    <w:next w:val="Normal"/>
    <w:uiPriority w:val="31"/>
    <w:qFormat/>
    <w:rsid w:val="00CD0DC9"/>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
    <w:next w:val="JuPara"/>
    <w:uiPriority w:val="19"/>
    <w:qFormat/>
    <w:rsid w:val="00CD0DC9"/>
    <w:pPr>
      <w:keepNext/>
      <w:keepLines/>
      <w:numPr>
        <w:ilvl w:val="1"/>
        <w:numId w:val="25"/>
      </w:numPr>
      <w:spacing w:before="100" w:beforeAutospacing="1" w:after="240"/>
      <w:jc w:val="both"/>
      <w:outlineLvl w:val="1"/>
    </w:pPr>
    <w:rPr>
      <w:caps/>
    </w:rPr>
  </w:style>
  <w:style w:type="character" w:customStyle="1" w:styleId="Heading1Char">
    <w:name w:val="Heading 1 Char"/>
    <w:basedOn w:val="DefaultParagraphFont"/>
    <w:link w:val="Heading1"/>
    <w:uiPriority w:val="99"/>
    <w:semiHidden/>
    <w:rsid w:val="00CD0DC9"/>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Normal"/>
    <w:next w:val="JuPara"/>
    <w:uiPriority w:val="19"/>
    <w:qFormat/>
    <w:rsid w:val="00CD0DC9"/>
    <w:pPr>
      <w:keepNext/>
      <w:keepLines/>
      <w:numPr>
        <w:ilvl w:val="2"/>
        <w:numId w:val="25"/>
      </w:numPr>
      <w:spacing w:before="100" w:beforeAutospacing="1" w:after="240"/>
      <w:jc w:val="both"/>
      <w:outlineLvl w:val="2"/>
    </w:pPr>
    <w:rPr>
      <w:b/>
    </w:rPr>
  </w:style>
  <w:style w:type="character" w:customStyle="1" w:styleId="Heading2Char">
    <w:name w:val="Heading 2 Char"/>
    <w:basedOn w:val="DefaultParagraphFont"/>
    <w:link w:val="Heading2"/>
    <w:uiPriority w:val="99"/>
    <w:semiHidden/>
    <w:rsid w:val="00CD0DC9"/>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Normal"/>
    <w:next w:val="JuPara"/>
    <w:uiPriority w:val="19"/>
    <w:rsid w:val="00CD0DC9"/>
    <w:pPr>
      <w:keepNext/>
      <w:keepLines/>
      <w:numPr>
        <w:ilvl w:val="3"/>
        <w:numId w:val="25"/>
      </w:numPr>
      <w:spacing w:before="100" w:beforeAutospacing="1" w:after="120"/>
      <w:jc w:val="both"/>
      <w:outlineLvl w:val="3"/>
    </w:pPr>
    <w:rPr>
      <w:i/>
    </w:rPr>
  </w:style>
  <w:style w:type="character" w:customStyle="1" w:styleId="Heading3Char">
    <w:name w:val="Heading 3 Char"/>
    <w:basedOn w:val="DefaultParagraphFont"/>
    <w:link w:val="Heading3"/>
    <w:uiPriority w:val="99"/>
    <w:semiHidden/>
    <w:rsid w:val="00CD0DC9"/>
    <w:rPr>
      <w:rFonts w:asciiTheme="majorHAnsi" w:eastAsiaTheme="majorEastAsia" w:hAnsiTheme="majorHAnsi" w:cstheme="majorBidi"/>
      <w:b/>
      <w:bCs/>
      <w:color w:val="5F5F5F"/>
      <w:sz w:val="24"/>
      <w:lang w:val="en-GB"/>
    </w:rPr>
  </w:style>
  <w:style w:type="paragraph" w:customStyle="1" w:styleId="JuHa0">
    <w:name w:val="Ju_H_a"/>
    <w:aliases w:val="_Head_5"/>
    <w:basedOn w:val="Normal"/>
    <w:next w:val="JuPara"/>
    <w:uiPriority w:val="19"/>
    <w:rsid w:val="00CD0DC9"/>
    <w:pPr>
      <w:keepNext/>
      <w:keepLines/>
      <w:numPr>
        <w:ilvl w:val="4"/>
        <w:numId w:val="25"/>
      </w:numPr>
      <w:spacing w:before="100" w:beforeAutospacing="1" w:after="120"/>
      <w:jc w:val="both"/>
      <w:outlineLvl w:val="4"/>
    </w:pPr>
    <w:rPr>
      <w:b/>
      <w:sz w:val="20"/>
    </w:rPr>
  </w:style>
  <w:style w:type="character" w:customStyle="1" w:styleId="Heading4Char">
    <w:name w:val="Heading 4 Char"/>
    <w:basedOn w:val="DefaultParagraphFont"/>
    <w:link w:val="Heading4"/>
    <w:uiPriority w:val="99"/>
    <w:semiHidden/>
    <w:rsid w:val="00CD0DC9"/>
    <w:rPr>
      <w:rFonts w:asciiTheme="majorHAnsi" w:eastAsiaTheme="majorEastAsia" w:hAnsiTheme="majorHAnsi" w:cstheme="majorBidi"/>
      <w:b/>
      <w:bCs/>
      <w:i/>
      <w:iCs/>
      <w:color w:val="777777"/>
      <w:sz w:val="24"/>
      <w:lang w:val="en-GB"/>
    </w:rPr>
  </w:style>
  <w:style w:type="paragraph" w:customStyle="1" w:styleId="JuHi">
    <w:name w:val="Ju_H_i"/>
    <w:aliases w:val="_Head_6"/>
    <w:basedOn w:val="Normal"/>
    <w:next w:val="JuPara"/>
    <w:uiPriority w:val="19"/>
    <w:rsid w:val="00CD0DC9"/>
    <w:pPr>
      <w:keepNext/>
      <w:keepLines/>
      <w:numPr>
        <w:ilvl w:val="5"/>
        <w:numId w:val="25"/>
      </w:numPr>
      <w:spacing w:before="100" w:beforeAutospacing="1" w:after="120"/>
      <w:jc w:val="both"/>
      <w:outlineLvl w:val="5"/>
    </w:pPr>
    <w:rPr>
      <w:i/>
      <w:sz w:val="20"/>
    </w:rPr>
  </w:style>
  <w:style w:type="character" w:customStyle="1" w:styleId="Heading5Char">
    <w:name w:val="Heading 5 Char"/>
    <w:basedOn w:val="DefaultParagraphFont"/>
    <w:link w:val="Heading5"/>
    <w:uiPriority w:val="99"/>
    <w:semiHidden/>
    <w:rsid w:val="00CD0DC9"/>
    <w:rPr>
      <w:rFonts w:asciiTheme="majorHAnsi" w:eastAsiaTheme="majorEastAsia" w:hAnsiTheme="majorHAnsi" w:cstheme="majorBidi"/>
      <w:b/>
      <w:bCs/>
      <w:color w:val="808080"/>
      <w:sz w:val="24"/>
      <w:lang w:val="en-GB"/>
    </w:rPr>
  </w:style>
  <w:style w:type="paragraph" w:customStyle="1" w:styleId="JuHalpha">
    <w:name w:val="Ju_H_alpha"/>
    <w:aliases w:val="_Head_7"/>
    <w:basedOn w:val="Normal"/>
    <w:next w:val="JuPara"/>
    <w:uiPriority w:val="19"/>
    <w:rsid w:val="00CD0DC9"/>
    <w:pPr>
      <w:keepNext/>
      <w:keepLines/>
      <w:numPr>
        <w:ilvl w:val="6"/>
        <w:numId w:val="25"/>
      </w:numPr>
      <w:spacing w:before="100" w:beforeAutospacing="1" w:after="120"/>
      <w:jc w:val="both"/>
      <w:outlineLvl w:val="6"/>
    </w:pPr>
    <w:rPr>
      <w:sz w:val="20"/>
    </w:rPr>
  </w:style>
  <w:style w:type="character" w:customStyle="1" w:styleId="Heading6Char">
    <w:name w:val="Heading 6 Char"/>
    <w:basedOn w:val="DefaultParagraphFont"/>
    <w:link w:val="Heading6"/>
    <w:uiPriority w:val="99"/>
    <w:semiHidden/>
    <w:rsid w:val="00CD0DC9"/>
    <w:rPr>
      <w:rFonts w:asciiTheme="majorHAnsi" w:eastAsiaTheme="majorEastAsia" w:hAnsiTheme="majorHAnsi" w:cstheme="majorBidi"/>
      <w:b/>
      <w:bCs/>
      <w:i/>
      <w:iCs/>
      <w:color w:val="7F7F7F" w:themeColor="text1" w:themeTint="80"/>
      <w:sz w:val="24"/>
      <w:lang w:val="en-GB" w:bidi="en-US"/>
    </w:rPr>
  </w:style>
  <w:style w:type="paragraph" w:customStyle="1" w:styleId="JuH">
    <w:name w:val="Ju_H_–"/>
    <w:aliases w:val="_Head_8"/>
    <w:basedOn w:val="Normal"/>
    <w:next w:val="JuPara"/>
    <w:uiPriority w:val="19"/>
    <w:rsid w:val="00CD0DC9"/>
    <w:pPr>
      <w:keepNext/>
      <w:keepLines/>
      <w:numPr>
        <w:ilvl w:val="7"/>
        <w:numId w:val="25"/>
      </w:numPr>
      <w:spacing w:before="100" w:beforeAutospacing="1" w:after="120"/>
      <w:outlineLvl w:val="7"/>
    </w:pPr>
    <w:rPr>
      <w:i/>
      <w:sz w:val="20"/>
    </w:rPr>
  </w:style>
  <w:style w:type="character" w:customStyle="1" w:styleId="Heading7Char">
    <w:name w:val="Heading 7 Char"/>
    <w:basedOn w:val="DefaultParagraphFont"/>
    <w:link w:val="Heading7"/>
    <w:uiPriority w:val="99"/>
    <w:semiHidden/>
    <w:rsid w:val="00CD0DC9"/>
    <w:rPr>
      <w:rFonts w:asciiTheme="majorHAnsi" w:eastAsiaTheme="majorEastAsia" w:hAnsiTheme="majorHAnsi" w:cstheme="majorBidi"/>
      <w:i/>
      <w:iCs/>
      <w:sz w:val="24"/>
      <w:lang w:val="en-GB" w:bidi="en-US"/>
    </w:rPr>
  </w:style>
  <w:style w:type="paragraph" w:customStyle="1" w:styleId="JuParaLast">
    <w:name w:val="Ju_Para_Last"/>
    <w:aliases w:val="_Para_Spaced"/>
    <w:basedOn w:val="NormalJustified"/>
    <w:uiPriority w:val="30"/>
    <w:qFormat/>
    <w:rsid w:val="00CD0DC9"/>
    <w:pPr>
      <w:keepNext/>
      <w:keepLines/>
      <w:spacing w:before="240" w:after="240"/>
      <w:ind w:firstLine="284"/>
    </w:pPr>
    <w:rPr>
      <w:rFonts w:eastAsiaTheme="minorHAnsi"/>
    </w:rPr>
  </w:style>
  <w:style w:type="table" w:customStyle="1" w:styleId="ECHRTableBoxHeader">
    <w:name w:val="ECHR_Table_Box_Header"/>
    <w:basedOn w:val="TableNormal"/>
    <w:rsid w:val="00CD0DC9"/>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Judges">
    <w:name w:val="Ju_Judges"/>
    <w:aliases w:val="ECHR_Decision_Body"/>
    <w:basedOn w:val="Normal"/>
    <w:uiPriority w:val="11"/>
    <w:qFormat/>
    <w:rsid w:val="00CD0DC9"/>
    <w:pPr>
      <w:tabs>
        <w:tab w:val="left" w:pos="567"/>
        <w:tab w:val="left" w:pos="1134"/>
      </w:tabs>
    </w:pPr>
  </w:style>
  <w:style w:type="paragraph" w:customStyle="1" w:styleId="JuList">
    <w:name w:val="Ju_List"/>
    <w:aliases w:val="_List_1"/>
    <w:basedOn w:val="NormalJustified"/>
    <w:uiPriority w:val="23"/>
    <w:qFormat/>
    <w:rsid w:val="00CD0DC9"/>
    <w:pPr>
      <w:numPr>
        <w:numId w:val="28"/>
      </w:numPr>
      <w:spacing w:before="280" w:after="60"/>
    </w:pPr>
    <w:rPr>
      <w:rFonts w:eastAsiaTheme="minorHAnsi"/>
    </w:rPr>
  </w:style>
  <w:style w:type="paragraph" w:customStyle="1" w:styleId="JuLista">
    <w:name w:val="Ju_List_a"/>
    <w:aliases w:val="_List_2"/>
    <w:basedOn w:val="NormalJustified"/>
    <w:uiPriority w:val="23"/>
    <w:rsid w:val="00CD0DC9"/>
    <w:pPr>
      <w:numPr>
        <w:ilvl w:val="1"/>
        <w:numId w:val="28"/>
      </w:numPr>
    </w:pPr>
  </w:style>
  <w:style w:type="paragraph" w:customStyle="1" w:styleId="JuListi">
    <w:name w:val="Ju_List_i"/>
    <w:aliases w:val="_List_3"/>
    <w:basedOn w:val="NormalJustified"/>
    <w:uiPriority w:val="23"/>
    <w:rsid w:val="00CD0DC9"/>
    <w:pPr>
      <w:numPr>
        <w:ilvl w:val="2"/>
        <w:numId w:val="28"/>
      </w:numPr>
    </w:pPr>
  </w:style>
  <w:style w:type="table" w:customStyle="1" w:styleId="ECHRTableFax">
    <w:name w:val="ECHR_Table_Fax"/>
    <w:basedOn w:val="TableNormal"/>
    <w:uiPriority w:val="99"/>
    <w:rsid w:val="00CD0DC9"/>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leNormal"/>
    <w:uiPriority w:val="99"/>
    <w:rsid w:val="00CD0DC9"/>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leNormal"/>
    <w:uiPriority w:val="99"/>
    <w:rsid w:val="00CD0DC9"/>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character" w:customStyle="1" w:styleId="Heading8Char">
    <w:name w:val="Heading 8 Char"/>
    <w:basedOn w:val="DefaultParagraphFont"/>
    <w:link w:val="Heading8"/>
    <w:uiPriority w:val="99"/>
    <w:semiHidden/>
    <w:rsid w:val="00CD0DC9"/>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9"/>
    <w:semiHidden/>
    <w:rsid w:val="00CD0DC9"/>
    <w:rPr>
      <w:rFonts w:asciiTheme="majorHAnsi" w:eastAsiaTheme="majorEastAsia" w:hAnsiTheme="majorHAnsi" w:cstheme="majorBidi"/>
      <w:i/>
      <w:iCs/>
      <w:spacing w:val="5"/>
      <w:sz w:val="20"/>
      <w:szCs w:val="20"/>
      <w:lang w:val="en-GB" w:bidi="en-US"/>
    </w:rPr>
  </w:style>
  <w:style w:type="paragraph" w:styleId="Title">
    <w:name w:val="Title"/>
    <w:basedOn w:val="Normal"/>
    <w:next w:val="Normal"/>
    <w:link w:val="TitleChar"/>
    <w:uiPriority w:val="99"/>
    <w:semiHidden/>
    <w:qFormat/>
    <w:rsid w:val="00CD0DC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CD0DC9"/>
    <w:rPr>
      <w:rFonts w:asciiTheme="majorHAnsi" w:eastAsiaTheme="majorEastAsia" w:hAnsiTheme="majorHAnsi" w:cstheme="majorBidi"/>
      <w:spacing w:val="5"/>
      <w:sz w:val="52"/>
      <w:szCs w:val="52"/>
      <w:lang w:val="en-GB" w:bidi="en-US"/>
    </w:rPr>
  </w:style>
  <w:style w:type="paragraph" w:styleId="Subtitle">
    <w:name w:val="Subtitle"/>
    <w:basedOn w:val="Normal"/>
    <w:next w:val="Normal"/>
    <w:link w:val="SubtitleChar"/>
    <w:uiPriority w:val="99"/>
    <w:semiHidden/>
    <w:qFormat/>
    <w:rsid w:val="00CD0DC9"/>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CD0DC9"/>
    <w:rPr>
      <w:rFonts w:asciiTheme="majorHAnsi" w:eastAsiaTheme="majorEastAsia" w:hAnsiTheme="majorHAnsi" w:cstheme="majorBidi"/>
      <w:i/>
      <w:iCs/>
      <w:spacing w:val="13"/>
      <w:sz w:val="24"/>
      <w:szCs w:val="24"/>
      <w:lang w:val="en-GB" w:bidi="en-US"/>
    </w:rPr>
  </w:style>
  <w:style w:type="character" w:styleId="Strong">
    <w:name w:val="Strong"/>
    <w:uiPriority w:val="99"/>
    <w:semiHidden/>
    <w:qFormat/>
    <w:rsid w:val="00CD0DC9"/>
    <w:rPr>
      <w:b/>
      <w:bCs/>
    </w:rPr>
  </w:style>
  <w:style w:type="character" w:styleId="Emphasis">
    <w:name w:val="Emphasis"/>
    <w:uiPriority w:val="99"/>
    <w:semiHidden/>
    <w:qFormat/>
    <w:rsid w:val="00CD0DC9"/>
    <w:rPr>
      <w:b/>
      <w:bCs/>
      <w:i/>
      <w:iCs/>
      <w:spacing w:val="10"/>
      <w:bdr w:val="none" w:sz="0" w:space="0" w:color="auto"/>
      <w:shd w:val="clear" w:color="auto" w:fill="auto"/>
    </w:rPr>
  </w:style>
  <w:style w:type="paragraph" w:styleId="NoSpacing">
    <w:name w:val="No Spacing"/>
    <w:basedOn w:val="Normal"/>
    <w:link w:val="NoSpacingChar"/>
    <w:semiHidden/>
    <w:qFormat/>
    <w:rsid w:val="00CD0DC9"/>
  </w:style>
  <w:style w:type="character" w:customStyle="1" w:styleId="NoSpacingChar">
    <w:name w:val="No Spacing Char"/>
    <w:basedOn w:val="DefaultParagraphFont"/>
    <w:link w:val="NoSpacing"/>
    <w:semiHidden/>
    <w:rsid w:val="00CD0DC9"/>
    <w:rPr>
      <w:rFonts w:eastAsiaTheme="minorEastAsia"/>
      <w:sz w:val="24"/>
      <w:lang w:val="en-GB"/>
    </w:rPr>
  </w:style>
  <w:style w:type="paragraph" w:styleId="ListParagraph">
    <w:name w:val="List Paragraph"/>
    <w:basedOn w:val="Normal"/>
    <w:uiPriority w:val="99"/>
    <w:semiHidden/>
    <w:qFormat/>
    <w:rsid w:val="00CD0DC9"/>
    <w:pPr>
      <w:ind w:left="720"/>
      <w:contextualSpacing/>
    </w:pPr>
  </w:style>
  <w:style w:type="paragraph" w:styleId="Quote">
    <w:name w:val="Quote"/>
    <w:basedOn w:val="Normal"/>
    <w:next w:val="Normal"/>
    <w:link w:val="QuoteChar"/>
    <w:uiPriority w:val="99"/>
    <w:semiHidden/>
    <w:qFormat/>
    <w:rsid w:val="00CD0DC9"/>
    <w:pPr>
      <w:spacing w:before="200"/>
      <w:ind w:left="360" w:right="360"/>
    </w:pPr>
    <w:rPr>
      <w:i/>
      <w:iCs/>
      <w:lang w:bidi="en-US"/>
    </w:rPr>
  </w:style>
  <w:style w:type="character" w:customStyle="1" w:styleId="QuoteChar">
    <w:name w:val="Quote Char"/>
    <w:basedOn w:val="DefaultParagraphFont"/>
    <w:link w:val="Quote"/>
    <w:uiPriority w:val="99"/>
    <w:semiHidden/>
    <w:rsid w:val="00CD0DC9"/>
    <w:rPr>
      <w:rFonts w:eastAsiaTheme="minorEastAsia"/>
      <w:i/>
      <w:iCs/>
      <w:sz w:val="24"/>
      <w:lang w:val="en-GB" w:bidi="en-US"/>
    </w:rPr>
  </w:style>
  <w:style w:type="paragraph" w:styleId="IntenseQuote">
    <w:name w:val="Intense Quote"/>
    <w:basedOn w:val="Normal"/>
    <w:next w:val="Normal"/>
    <w:link w:val="IntenseQuoteChar"/>
    <w:uiPriority w:val="99"/>
    <w:semiHidden/>
    <w:qFormat/>
    <w:rsid w:val="00CD0DC9"/>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CD0DC9"/>
    <w:rPr>
      <w:rFonts w:eastAsiaTheme="minorEastAsia"/>
      <w:b/>
      <w:bCs/>
      <w:i/>
      <w:iCs/>
      <w:sz w:val="24"/>
      <w:lang w:val="en-GB" w:bidi="en-US"/>
    </w:rPr>
  </w:style>
  <w:style w:type="character" w:styleId="SubtleEmphasis">
    <w:name w:val="Subtle Emphasis"/>
    <w:uiPriority w:val="99"/>
    <w:semiHidden/>
    <w:qFormat/>
    <w:rsid w:val="00CD0DC9"/>
    <w:rPr>
      <w:i/>
      <w:iCs/>
    </w:rPr>
  </w:style>
  <w:style w:type="character" w:styleId="IntenseEmphasis">
    <w:name w:val="Intense Emphasis"/>
    <w:uiPriority w:val="99"/>
    <w:semiHidden/>
    <w:qFormat/>
    <w:rsid w:val="00CD0DC9"/>
    <w:rPr>
      <w:b/>
      <w:bCs/>
    </w:rPr>
  </w:style>
  <w:style w:type="character" w:styleId="SubtleReference">
    <w:name w:val="Subtle Reference"/>
    <w:uiPriority w:val="99"/>
    <w:semiHidden/>
    <w:qFormat/>
    <w:rsid w:val="00CD0DC9"/>
    <w:rPr>
      <w:smallCaps/>
    </w:rPr>
  </w:style>
  <w:style w:type="character" w:styleId="IntenseReference">
    <w:name w:val="Intense Reference"/>
    <w:uiPriority w:val="99"/>
    <w:semiHidden/>
    <w:qFormat/>
    <w:rsid w:val="00CD0DC9"/>
    <w:rPr>
      <w:smallCaps/>
      <w:spacing w:val="5"/>
      <w:u w:val="single"/>
    </w:rPr>
  </w:style>
  <w:style w:type="character" w:styleId="BookTitle">
    <w:name w:val="Book Title"/>
    <w:uiPriority w:val="99"/>
    <w:semiHidden/>
    <w:qFormat/>
    <w:rsid w:val="00CD0DC9"/>
    <w:rPr>
      <w:i/>
      <w:iCs/>
      <w:smallCaps/>
      <w:spacing w:val="5"/>
    </w:rPr>
  </w:style>
  <w:style w:type="paragraph" w:styleId="TOCHeading">
    <w:name w:val="TOC Heading"/>
    <w:basedOn w:val="Normal"/>
    <w:next w:val="Normal"/>
    <w:uiPriority w:val="99"/>
    <w:semiHidden/>
    <w:qFormat/>
    <w:rsid w:val="00CD0DC9"/>
    <w:pPr>
      <w:keepNext/>
      <w:keepLines/>
      <w:spacing w:before="240"/>
      <w:contextualSpacing/>
      <w:jc w:val="center"/>
    </w:pPr>
    <w:rPr>
      <w:rFonts w:asciiTheme="majorHAnsi" w:eastAsiaTheme="minorHAnsi" w:hAnsiTheme="majorHAnsi"/>
      <w:b/>
      <w:color w:val="474747" w:themeColor="accent3" w:themeShade="BF"/>
      <w:sz w:val="28"/>
    </w:rPr>
  </w:style>
  <w:style w:type="numbering" w:styleId="111111">
    <w:name w:val="Outline List 2"/>
    <w:basedOn w:val="NoList"/>
    <w:uiPriority w:val="99"/>
    <w:semiHidden/>
    <w:unhideWhenUsed/>
    <w:rsid w:val="00CD0DC9"/>
    <w:pPr>
      <w:numPr>
        <w:numId w:val="29"/>
      </w:numPr>
    </w:pPr>
  </w:style>
  <w:style w:type="numbering" w:styleId="1ai">
    <w:name w:val="Outline List 1"/>
    <w:basedOn w:val="NoList"/>
    <w:uiPriority w:val="99"/>
    <w:semiHidden/>
    <w:unhideWhenUsed/>
    <w:rsid w:val="00CD0DC9"/>
    <w:pPr>
      <w:numPr>
        <w:numId w:val="30"/>
      </w:numPr>
    </w:pPr>
  </w:style>
  <w:style w:type="numbering" w:styleId="ArticleSection">
    <w:name w:val="Outline List 3"/>
    <w:basedOn w:val="NoList"/>
    <w:uiPriority w:val="99"/>
    <w:semiHidden/>
    <w:unhideWhenUsed/>
    <w:rsid w:val="00CD0DC9"/>
    <w:pPr>
      <w:numPr>
        <w:numId w:val="31"/>
      </w:numPr>
    </w:pPr>
  </w:style>
  <w:style w:type="paragraph" w:styleId="Bibliography">
    <w:name w:val="Bibliography"/>
    <w:basedOn w:val="Normal"/>
    <w:next w:val="Normal"/>
    <w:uiPriority w:val="99"/>
    <w:semiHidden/>
    <w:rsid w:val="00CD0DC9"/>
  </w:style>
  <w:style w:type="paragraph" w:styleId="BlockText">
    <w:name w:val="Block Text"/>
    <w:basedOn w:val="Normal"/>
    <w:uiPriority w:val="99"/>
    <w:semiHidden/>
    <w:rsid w:val="00CD0DC9"/>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CD0DC9"/>
    <w:pPr>
      <w:spacing w:after="120"/>
    </w:pPr>
  </w:style>
  <w:style w:type="character" w:customStyle="1" w:styleId="BodyTextChar">
    <w:name w:val="Body Text Char"/>
    <w:basedOn w:val="DefaultParagraphFont"/>
    <w:link w:val="BodyText"/>
    <w:uiPriority w:val="99"/>
    <w:semiHidden/>
    <w:rsid w:val="00CD0DC9"/>
    <w:rPr>
      <w:rFonts w:eastAsiaTheme="minorEastAsia"/>
      <w:sz w:val="24"/>
      <w:lang w:val="en-GB"/>
    </w:rPr>
  </w:style>
  <w:style w:type="paragraph" w:styleId="BodyText2">
    <w:name w:val="Body Text 2"/>
    <w:basedOn w:val="Normal"/>
    <w:link w:val="BodyText2Char"/>
    <w:uiPriority w:val="99"/>
    <w:semiHidden/>
    <w:rsid w:val="00CD0DC9"/>
    <w:pPr>
      <w:spacing w:after="120" w:line="480" w:lineRule="auto"/>
    </w:pPr>
  </w:style>
  <w:style w:type="character" w:customStyle="1" w:styleId="BodyText2Char">
    <w:name w:val="Body Text 2 Char"/>
    <w:basedOn w:val="DefaultParagraphFont"/>
    <w:link w:val="BodyText2"/>
    <w:uiPriority w:val="99"/>
    <w:semiHidden/>
    <w:rsid w:val="00CD0DC9"/>
    <w:rPr>
      <w:rFonts w:eastAsiaTheme="minorEastAsia"/>
      <w:sz w:val="24"/>
      <w:lang w:val="en-GB"/>
    </w:rPr>
  </w:style>
  <w:style w:type="paragraph" w:styleId="BodyText3">
    <w:name w:val="Body Text 3"/>
    <w:basedOn w:val="Normal"/>
    <w:link w:val="BodyText3Char"/>
    <w:uiPriority w:val="99"/>
    <w:semiHidden/>
    <w:rsid w:val="00CD0DC9"/>
    <w:pPr>
      <w:spacing w:after="120"/>
    </w:pPr>
    <w:rPr>
      <w:sz w:val="16"/>
      <w:szCs w:val="16"/>
    </w:rPr>
  </w:style>
  <w:style w:type="character" w:customStyle="1" w:styleId="BodyText3Char">
    <w:name w:val="Body Text 3 Char"/>
    <w:basedOn w:val="DefaultParagraphFont"/>
    <w:link w:val="BodyText3"/>
    <w:uiPriority w:val="99"/>
    <w:semiHidden/>
    <w:rsid w:val="00CD0DC9"/>
    <w:rPr>
      <w:rFonts w:eastAsiaTheme="minorEastAsia"/>
      <w:sz w:val="16"/>
      <w:szCs w:val="16"/>
      <w:lang w:val="en-GB"/>
    </w:rPr>
  </w:style>
  <w:style w:type="paragraph" w:styleId="BodyTextFirstIndent">
    <w:name w:val="Body Text First Indent"/>
    <w:basedOn w:val="BodyText"/>
    <w:link w:val="BodyTextFirstIndentChar"/>
    <w:uiPriority w:val="99"/>
    <w:semiHidden/>
    <w:rsid w:val="00CD0DC9"/>
    <w:pPr>
      <w:spacing w:after="0"/>
      <w:ind w:firstLine="360"/>
    </w:pPr>
  </w:style>
  <w:style w:type="character" w:customStyle="1" w:styleId="BodyTextFirstIndentChar">
    <w:name w:val="Body Text First Indent Char"/>
    <w:basedOn w:val="BodyTextChar"/>
    <w:link w:val="BodyTextFirstIndent"/>
    <w:uiPriority w:val="99"/>
    <w:semiHidden/>
    <w:rsid w:val="00CD0DC9"/>
    <w:rPr>
      <w:rFonts w:eastAsiaTheme="minorEastAsia"/>
      <w:sz w:val="24"/>
      <w:lang w:val="en-GB"/>
    </w:rPr>
  </w:style>
  <w:style w:type="paragraph" w:styleId="BodyTextIndent">
    <w:name w:val="Body Text Indent"/>
    <w:basedOn w:val="Normal"/>
    <w:link w:val="BodyTextIndentChar"/>
    <w:uiPriority w:val="99"/>
    <w:semiHidden/>
    <w:rsid w:val="00CD0DC9"/>
    <w:pPr>
      <w:spacing w:after="120"/>
      <w:ind w:left="283"/>
    </w:pPr>
  </w:style>
  <w:style w:type="character" w:customStyle="1" w:styleId="BodyTextIndentChar">
    <w:name w:val="Body Text Indent Char"/>
    <w:basedOn w:val="DefaultParagraphFont"/>
    <w:link w:val="BodyTextIndent"/>
    <w:uiPriority w:val="99"/>
    <w:semiHidden/>
    <w:rsid w:val="00CD0DC9"/>
    <w:rPr>
      <w:rFonts w:eastAsiaTheme="minorEastAsia"/>
      <w:sz w:val="24"/>
      <w:lang w:val="en-GB"/>
    </w:rPr>
  </w:style>
  <w:style w:type="paragraph" w:styleId="BodyTextFirstIndent2">
    <w:name w:val="Body Text First Indent 2"/>
    <w:basedOn w:val="BodyTextIndent"/>
    <w:link w:val="BodyTextFirstIndent2Char"/>
    <w:uiPriority w:val="99"/>
    <w:semiHidden/>
    <w:rsid w:val="00CD0DC9"/>
    <w:pPr>
      <w:spacing w:after="0"/>
      <w:ind w:left="360" w:firstLine="360"/>
    </w:pPr>
  </w:style>
  <w:style w:type="character" w:customStyle="1" w:styleId="BodyTextFirstIndent2Char">
    <w:name w:val="Body Text First Indent 2 Char"/>
    <w:basedOn w:val="BodyTextIndentChar"/>
    <w:link w:val="BodyTextFirstIndent2"/>
    <w:uiPriority w:val="99"/>
    <w:semiHidden/>
    <w:rsid w:val="00CD0DC9"/>
    <w:rPr>
      <w:rFonts w:eastAsiaTheme="minorEastAsia"/>
      <w:sz w:val="24"/>
      <w:lang w:val="en-GB"/>
    </w:rPr>
  </w:style>
  <w:style w:type="paragraph" w:styleId="BodyTextIndent2">
    <w:name w:val="Body Text Indent 2"/>
    <w:basedOn w:val="Normal"/>
    <w:link w:val="BodyTextIndent2Char"/>
    <w:uiPriority w:val="99"/>
    <w:semiHidden/>
    <w:rsid w:val="00CD0DC9"/>
    <w:pPr>
      <w:spacing w:after="120" w:line="480" w:lineRule="auto"/>
      <w:ind w:left="283"/>
    </w:pPr>
  </w:style>
  <w:style w:type="character" w:customStyle="1" w:styleId="BodyTextIndent2Char">
    <w:name w:val="Body Text Indent 2 Char"/>
    <w:basedOn w:val="DefaultParagraphFont"/>
    <w:link w:val="BodyTextIndent2"/>
    <w:uiPriority w:val="99"/>
    <w:semiHidden/>
    <w:rsid w:val="00CD0DC9"/>
    <w:rPr>
      <w:rFonts w:eastAsiaTheme="minorEastAsia"/>
      <w:sz w:val="24"/>
      <w:lang w:val="en-GB"/>
    </w:rPr>
  </w:style>
  <w:style w:type="paragraph" w:styleId="BodyTextIndent3">
    <w:name w:val="Body Text Indent 3"/>
    <w:basedOn w:val="Normal"/>
    <w:link w:val="BodyTextIndent3Char"/>
    <w:uiPriority w:val="99"/>
    <w:semiHidden/>
    <w:rsid w:val="00CD0DC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D0DC9"/>
    <w:rPr>
      <w:rFonts w:eastAsiaTheme="minorEastAsia"/>
      <w:sz w:val="16"/>
      <w:szCs w:val="16"/>
      <w:lang w:val="en-GB"/>
    </w:rPr>
  </w:style>
  <w:style w:type="paragraph" w:styleId="Caption">
    <w:name w:val="caption"/>
    <w:basedOn w:val="Normal"/>
    <w:next w:val="Normal"/>
    <w:uiPriority w:val="99"/>
    <w:semiHidden/>
    <w:qFormat/>
    <w:rsid w:val="00CD0DC9"/>
    <w:pPr>
      <w:spacing w:after="200"/>
    </w:pPr>
    <w:rPr>
      <w:b/>
      <w:bCs/>
      <w:color w:val="0072BC" w:themeColor="accent1"/>
      <w:sz w:val="18"/>
      <w:szCs w:val="18"/>
    </w:rPr>
  </w:style>
  <w:style w:type="paragraph" w:styleId="Closing">
    <w:name w:val="Closing"/>
    <w:basedOn w:val="Normal"/>
    <w:link w:val="ClosingChar"/>
    <w:uiPriority w:val="99"/>
    <w:semiHidden/>
    <w:rsid w:val="00CD0DC9"/>
    <w:pPr>
      <w:ind w:left="4252"/>
    </w:pPr>
  </w:style>
  <w:style w:type="character" w:customStyle="1" w:styleId="ClosingChar">
    <w:name w:val="Closing Char"/>
    <w:basedOn w:val="DefaultParagraphFont"/>
    <w:link w:val="Closing"/>
    <w:uiPriority w:val="99"/>
    <w:semiHidden/>
    <w:rsid w:val="00CD0DC9"/>
    <w:rPr>
      <w:rFonts w:eastAsiaTheme="minorEastAsia"/>
      <w:sz w:val="24"/>
      <w:lang w:val="en-GB"/>
    </w:rPr>
  </w:style>
  <w:style w:type="table" w:styleId="ColorfulGrid">
    <w:name w:val="Colorful Grid"/>
    <w:basedOn w:val="TableNormal"/>
    <w:uiPriority w:val="73"/>
    <w:semiHidden/>
    <w:rsid w:val="00CD0DC9"/>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CD0DC9"/>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CD0DC9"/>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CD0DC9"/>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CD0DC9"/>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CD0DC9"/>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CD0DC9"/>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CD0DC9"/>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CD0DC9"/>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CD0DC9"/>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CD0DC9"/>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CD0DC9"/>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CD0DC9"/>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CD0DC9"/>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CD0DC9"/>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CD0DC9"/>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CD0DC9"/>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CD0DC9"/>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CD0DC9"/>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CD0DC9"/>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CD0DC9"/>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rsid w:val="00CD0DC9"/>
    <w:rPr>
      <w:b/>
      <w:bCs/>
    </w:rPr>
  </w:style>
  <w:style w:type="character" w:customStyle="1" w:styleId="CommentSubjectChar">
    <w:name w:val="Comment Subject Char"/>
    <w:basedOn w:val="CommentTextChar"/>
    <w:link w:val="CommentSubject"/>
    <w:uiPriority w:val="99"/>
    <w:semiHidden/>
    <w:rsid w:val="00CD0DC9"/>
    <w:rPr>
      <w:rFonts w:eastAsiaTheme="minorEastAsia"/>
      <w:b/>
      <w:bCs/>
      <w:sz w:val="20"/>
      <w:szCs w:val="20"/>
      <w:lang w:val="en-GB"/>
    </w:rPr>
  </w:style>
  <w:style w:type="table" w:styleId="DarkList">
    <w:name w:val="Dark List"/>
    <w:basedOn w:val="TableNormal"/>
    <w:uiPriority w:val="70"/>
    <w:semiHidden/>
    <w:rsid w:val="00CD0DC9"/>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CD0DC9"/>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CD0DC9"/>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CD0DC9"/>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CD0DC9"/>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CD0DC9"/>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CD0DC9"/>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CD0DC9"/>
  </w:style>
  <w:style w:type="character" w:customStyle="1" w:styleId="DateChar">
    <w:name w:val="Date Char"/>
    <w:basedOn w:val="DefaultParagraphFont"/>
    <w:link w:val="Date"/>
    <w:uiPriority w:val="99"/>
    <w:semiHidden/>
    <w:rsid w:val="00CD0DC9"/>
    <w:rPr>
      <w:rFonts w:eastAsiaTheme="minorEastAsia"/>
      <w:sz w:val="24"/>
      <w:lang w:val="en-GB"/>
    </w:rPr>
  </w:style>
  <w:style w:type="paragraph" w:styleId="DocumentMap">
    <w:name w:val="Document Map"/>
    <w:basedOn w:val="Normal"/>
    <w:link w:val="DocumentMapChar"/>
    <w:uiPriority w:val="99"/>
    <w:semiHidden/>
    <w:rsid w:val="00CD0DC9"/>
    <w:rPr>
      <w:rFonts w:ascii="Tahoma" w:hAnsi="Tahoma" w:cs="Tahoma"/>
      <w:sz w:val="16"/>
      <w:szCs w:val="16"/>
    </w:rPr>
  </w:style>
  <w:style w:type="character" w:customStyle="1" w:styleId="DocumentMapChar">
    <w:name w:val="Document Map Char"/>
    <w:basedOn w:val="DefaultParagraphFont"/>
    <w:link w:val="DocumentMap"/>
    <w:uiPriority w:val="99"/>
    <w:semiHidden/>
    <w:rsid w:val="00CD0DC9"/>
    <w:rPr>
      <w:rFonts w:ascii="Tahoma" w:eastAsiaTheme="minorEastAsia" w:hAnsi="Tahoma" w:cs="Tahoma"/>
      <w:sz w:val="16"/>
      <w:szCs w:val="16"/>
      <w:lang w:val="en-GB"/>
    </w:rPr>
  </w:style>
  <w:style w:type="paragraph" w:styleId="E-mailSignature">
    <w:name w:val="E-mail Signature"/>
    <w:basedOn w:val="Normal"/>
    <w:link w:val="E-mailSignatureChar"/>
    <w:uiPriority w:val="99"/>
    <w:semiHidden/>
    <w:rsid w:val="00CD0DC9"/>
  </w:style>
  <w:style w:type="character" w:customStyle="1" w:styleId="E-mailSignatureChar">
    <w:name w:val="E-mail Signature Char"/>
    <w:basedOn w:val="DefaultParagraphFont"/>
    <w:link w:val="E-mailSignature"/>
    <w:uiPriority w:val="99"/>
    <w:semiHidden/>
    <w:rsid w:val="00CD0DC9"/>
    <w:rPr>
      <w:rFonts w:eastAsiaTheme="minorEastAsia"/>
      <w:sz w:val="24"/>
      <w:lang w:val="en-GB"/>
    </w:rPr>
  </w:style>
  <w:style w:type="character" w:styleId="EndnoteReference">
    <w:name w:val="endnote reference"/>
    <w:basedOn w:val="DefaultParagraphFont"/>
    <w:uiPriority w:val="99"/>
    <w:semiHidden/>
    <w:rsid w:val="00CD0DC9"/>
    <w:rPr>
      <w:vertAlign w:val="superscript"/>
    </w:rPr>
  </w:style>
  <w:style w:type="paragraph" w:styleId="EndnoteText">
    <w:name w:val="endnote text"/>
    <w:basedOn w:val="Normal"/>
    <w:link w:val="EndnoteTextChar"/>
    <w:uiPriority w:val="99"/>
    <w:semiHidden/>
    <w:rsid w:val="00CD0DC9"/>
    <w:rPr>
      <w:sz w:val="20"/>
      <w:szCs w:val="20"/>
    </w:rPr>
  </w:style>
  <w:style w:type="character" w:customStyle="1" w:styleId="EndnoteTextChar">
    <w:name w:val="Endnote Text Char"/>
    <w:basedOn w:val="DefaultParagraphFont"/>
    <w:link w:val="EndnoteText"/>
    <w:uiPriority w:val="99"/>
    <w:semiHidden/>
    <w:rsid w:val="00CD0DC9"/>
    <w:rPr>
      <w:rFonts w:eastAsiaTheme="minorEastAsia"/>
      <w:sz w:val="20"/>
      <w:szCs w:val="20"/>
      <w:lang w:val="en-GB"/>
    </w:rPr>
  </w:style>
  <w:style w:type="paragraph" w:styleId="EnvelopeAddress">
    <w:name w:val="envelope address"/>
    <w:basedOn w:val="Normal"/>
    <w:uiPriority w:val="99"/>
    <w:semiHidden/>
    <w:rsid w:val="00CD0DC9"/>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CD0DC9"/>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CD0DC9"/>
    <w:rPr>
      <w:color w:val="7030A0" w:themeColor="followedHyperlink"/>
      <w:u w:val="single"/>
    </w:rPr>
  </w:style>
  <w:style w:type="character" w:styleId="FootnoteReference">
    <w:name w:val="footnote reference"/>
    <w:basedOn w:val="DefaultParagraphFont"/>
    <w:uiPriority w:val="99"/>
    <w:semiHidden/>
    <w:rsid w:val="00CD0DC9"/>
    <w:rPr>
      <w:vertAlign w:val="superscript"/>
    </w:rPr>
  </w:style>
  <w:style w:type="paragraph" w:styleId="FootnoteText">
    <w:name w:val="footnote text"/>
    <w:basedOn w:val="Normal"/>
    <w:link w:val="FootnoteTextChar"/>
    <w:uiPriority w:val="99"/>
    <w:semiHidden/>
    <w:rsid w:val="00CD0DC9"/>
    <w:rPr>
      <w:sz w:val="20"/>
      <w:szCs w:val="20"/>
    </w:rPr>
  </w:style>
  <w:style w:type="character" w:customStyle="1" w:styleId="FootnoteTextChar">
    <w:name w:val="Footnote Text Char"/>
    <w:basedOn w:val="DefaultParagraphFont"/>
    <w:link w:val="FootnoteText"/>
    <w:uiPriority w:val="99"/>
    <w:semiHidden/>
    <w:rsid w:val="00CD0DC9"/>
    <w:rPr>
      <w:rFonts w:eastAsiaTheme="minorEastAsia"/>
      <w:sz w:val="20"/>
      <w:szCs w:val="20"/>
      <w:lang w:val="en-GB"/>
    </w:rPr>
  </w:style>
  <w:style w:type="character" w:styleId="HTMLAcronym">
    <w:name w:val="HTML Acronym"/>
    <w:basedOn w:val="DefaultParagraphFont"/>
    <w:uiPriority w:val="99"/>
    <w:semiHidden/>
    <w:rsid w:val="00CD0DC9"/>
  </w:style>
  <w:style w:type="paragraph" w:styleId="HTMLAddress">
    <w:name w:val="HTML Address"/>
    <w:basedOn w:val="Normal"/>
    <w:link w:val="HTMLAddressChar"/>
    <w:uiPriority w:val="99"/>
    <w:semiHidden/>
    <w:rsid w:val="00CD0DC9"/>
    <w:rPr>
      <w:i/>
      <w:iCs/>
    </w:rPr>
  </w:style>
  <w:style w:type="character" w:customStyle="1" w:styleId="HTMLAddressChar">
    <w:name w:val="HTML Address Char"/>
    <w:basedOn w:val="DefaultParagraphFont"/>
    <w:link w:val="HTMLAddress"/>
    <w:uiPriority w:val="99"/>
    <w:semiHidden/>
    <w:rsid w:val="00CD0DC9"/>
    <w:rPr>
      <w:rFonts w:eastAsiaTheme="minorEastAsia"/>
      <w:i/>
      <w:iCs/>
      <w:sz w:val="24"/>
      <w:lang w:val="en-GB"/>
    </w:rPr>
  </w:style>
  <w:style w:type="character" w:styleId="HTMLCite">
    <w:name w:val="HTML Cite"/>
    <w:basedOn w:val="DefaultParagraphFont"/>
    <w:uiPriority w:val="99"/>
    <w:semiHidden/>
    <w:rsid w:val="00CD0DC9"/>
    <w:rPr>
      <w:i/>
      <w:iCs/>
    </w:rPr>
  </w:style>
  <w:style w:type="character" w:styleId="HTMLCode">
    <w:name w:val="HTML Code"/>
    <w:basedOn w:val="DefaultParagraphFont"/>
    <w:uiPriority w:val="99"/>
    <w:semiHidden/>
    <w:rsid w:val="00CD0DC9"/>
    <w:rPr>
      <w:rFonts w:ascii="Consolas" w:hAnsi="Consolas" w:cs="Consolas"/>
      <w:sz w:val="20"/>
      <w:szCs w:val="20"/>
    </w:rPr>
  </w:style>
  <w:style w:type="character" w:styleId="HTMLDefinition">
    <w:name w:val="HTML Definition"/>
    <w:basedOn w:val="DefaultParagraphFont"/>
    <w:uiPriority w:val="99"/>
    <w:semiHidden/>
    <w:rsid w:val="00CD0DC9"/>
    <w:rPr>
      <w:i/>
      <w:iCs/>
    </w:rPr>
  </w:style>
  <w:style w:type="character" w:styleId="HTMLKeyboard">
    <w:name w:val="HTML Keyboard"/>
    <w:basedOn w:val="DefaultParagraphFont"/>
    <w:uiPriority w:val="99"/>
    <w:semiHidden/>
    <w:rsid w:val="00CD0DC9"/>
    <w:rPr>
      <w:rFonts w:ascii="Consolas" w:hAnsi="Consolas" w:cs="Consolas"/>
      <w:sz w:val="20"/>
      <w:szCs w:val="20"/>
    </w:rPr>
  </w:style>
  <w:style w:type="paragraph" w:styleId="HTMLPreformatted">
    <w:name w:val="HTML Preformatted"/>
    <w:basedOn w:val="Normal"/>
    <w:link w:val="HTMLPreformattedChar"/>
    <w:uiPriority w:val="99"/>
    <w:semiHidden/>
    <w:rsid w:val="00CD0DC9"/>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D0DC9"/>
    <w:rPr>
      <w:rFonts w:ascii="Consolas" w:eastAsiaTheme="minorEastAsia" w:hAnsi="Consolas" w:cs="Consolas"/>
      <w:sz w:val="20"/>
      <w:szCs w:val="20"/>
      <w:lang w:val="en-GB"/>
    </w:rPr>
  </w:style>
  <w:style w:type="character" w:styleId="HTMLSample">
    <w:name w:val="HTML Sample"/>
    <w:basedOn w:val="DefaultParagraphFont"/>
    <w:uiPriority w:val="99"/>
    <w:semiHidden/>
    <w:rsid w:val="00CD0DC9"/>
    <w:rPr>
      <w:rFonts w:ascii="Consolas" w:hAnsi="Consolas" w:cs="Consolas"/>
      <w:sz w:val="24"/>
      <w:szCs w:val="24"/>
    </w:rPr>
  </w:style>
  <w:style w:type="character" w:styleId="HTMLTypewriter">
    <w:name w:val="HTML Typewriter"/>
    <w:basedOn w:val="DefaultParagraphFont"/>
    <w:uiPriority w:val="99"/>
    <w:semiHidden/>
    <w:rsid w:val="00CD0DC9"/>
    <w:rPr>
      <w:rFonts w:ascii="Consolas" w:hAnsi="Consolas" w:cs="Consolas"/>
      <w:sz w:val="20"/>
      <w:szCs w:val="20"/>
    </w:rPr>
  </w:style>
  <w:style w:type="character" w:styleId="HTMLVariable">
    <w:name w:val="HTML Variable"/>
    <w:basedOn w:val="DefaultParagraphFont"/>
    <w:uiPriority w:val="99"/>
    <w:semiHidden/>
    <w:rsid w:val="00CD0DC9"/>
    <w:rPr>
      <w:i/>
      <w:iCs/>
    </w:rPr>
  </w:style>
  <w:style w:type="character" w:styleId="Hyperlink">
    <w:name w:val="Hyperlink"/>
    <w:basedOn w:val="DefaultParagraphFont"/>
    <w:uiPriority w:val="99"/>
    <w:rsid w:val="00CD0DC9"/>
    <w:rPr>
      <w:color w:val="0072BC" w:themeColor="hyperlink"/>
      <w:u w:val="single"/>
    </w:rPr>
  </w:style>
  <w:style w:type="paragraph" w:styleId="Index1">
    <w:name w:val="index 1"/>
    <w:basedOn w:val="Normal"/>
    <w:next w:val="Normal"/>
    <w:autoRedefine/>
    <w:uiPriority w:val="99"/>
    <w:semiHidden/>
    <w:rsid w:val="00CD0DC9"/>
    <w:pPr>
      <w:ind w:left="240" w:hanging="240"/>
    </w:pPr>
  </w:style>
  <w:style w:type="paragraph" w:styleId="Index2">
    <w:name w:val="index 2"/>
    <w:basedOn w:val="Normal"/>
    <w:next w:val="Normal"/>
    <w:autoRedefine/>
    <w:uiPriority w:val="99"/>
    <w:semiHidden/>
    <w:rsid w:val="00CD0DC9"/>
    <w:pPr>
      <w:ind w:left="480" w:hanging="240"/>
    </w:pPr>
  </w:style>
  <w:style w:type="paragraph" w:styleId="Index3">
    <w:name w:val="index 3"/>
    <w:basedOn w:val="Normal"/>
    <w:next w:val="Normal"/>
    <w:autoRedefine/>
    <w:uiPriority w:val="99"/>
    <w:semiHidden/>
    <w:rsid w:val="00CD0DC9"/>
    <w:pPr>
      <w:ind w:left="720" w:hanging="240"/>
    </w:pPr>
  </w:style>
  <w:style w:type="paragraph" w:styleId="Index4">
    <w:name w:val="index 4"/>
    <w:basedOn w:val="Normal"/>
    <w:next w:val="Normal"/>
    <w:autoRedefine/>
    <w:uiPriority w:val="99"/>
    <w:semiHidden/>
    <w:rsid w:val="00CD0DC9"/>
    <w:pPr>
      <w:ind w:left="960" w:hanging="240"/>
    </w:pPr>
  </w:style>
  <w:style w:type="paragraph" w:styleId="Index5">
    <w:name w:val="index 5"/>
    <w:basedOn w:val="Normal"/>
    <w:next w:val="Normal"/>
    <w:autoRedefine/>
    <w:uiPriority w:val="99"/>
    <w:semiHidden/>
    <w:rsid w:val="00CD0DC9"/>
    <w:pPr>
      <w:ind w:left="1200" w:hanging="240"/>
    </w:pPr>
  </w:style>
  <w:style w:type="paragraph" w:styleId="Index6">
    <w:name w:val="index 6"/>
    <w:basedOn w:val="Normal"/>
    <w:next w:val="Normal"/>
    <w:autoRedefine/>
    <w:uiPriority w:val="99"/>
    <w:semiHidden/>
    <w:rsid w:val="00CD0DC9"/>
    <w:pPr>
      <w:ind w:left="1440" w:hanging="240"/>
    </w:pPr>
  </w:style>
  <w:style w:type="paragraph" w:styleId="Index7">
    <w:name w:val="index 7"/>
    <w:basedOn w:val="Normal"/>
    <w:next w:val="Normal"/>
    <w:autoRedefine/>
    <w:uiPriority w:val="99"/>
    <w:semiHidden/>
    <w:rsid w:val="00CD0DC9"/>
    <w:pPr>
      <w:ind w:left="1680" w:hanging="240"/>
    </w:pPr>
  </w:style>
  <w:style w:type="paragraph" w:styleId="Index8">
    <w:name w:val="index 8"/>
    <w:basedOn w:val="Normal"/>
    <w:next w:val="Normal"/>
    <w:autoRedefine/>
    <w:uiPriority w:val="99"/>
    <w:semiHidden/>
    <w:rsid w:val="00CD0DC9"/>
    <w:pPr>
      <w:ind w:left="1920" w:hanging="240"/>
    </w:pPr>
  </w:style>
  <w:style w:type="paragraph" w:styleId="Index9">
    <w:name w:val="index 9"/>
    <w:basedOn w:val="Normal"/>
    <w:next w:val="Normal"/>
    <w:autoRedefine/>
    <w:uiPriority w:val="99"/>
    <w:semiHidden/>
    <w:rsid w:val="00CD0DC9"/>
    <w:pPr>
      <w:ind w:left="2160" w:hanging="240"/>
    </w:pPr>
  </w:style>
  <w:style w:type="paragraph" w:styleId="IndexHeading">
    <w:name w:val="index heading"/>
    <w:basedOn w:val="Normal"/>
    <w:next w:val="Index1"/>
    <w:uiPriority w:val="99"/>
    <w:semiHidden/>
    <w:rsid w:val="00CD0DC9"/>
    <w:rPr>
      <w:rFonts w:asciiTheme="majorHAnsi" w:eastAsiaTheme="majorEastAsia" w:hAnsiTheme="majorHAnsi" w:cstheme="majorBidi"/>
      <w:b/>
      <w:bCs/>
    </w:rPr>
  </w:style>
  <w:style w:type="table" w:styleId="LightGrid">
    <w:name w:val="Light Grid"/>
    <w:basedOn w:val="TableNormal"/>
    <w:uiPriority w:val="62"/>
    <w:semiHidden/>
    <w:rsid w:val="00CD0DC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CD0DC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CD0DC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CD0DC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CD0DC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CD0DC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CD0DC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CD0DC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CD0DC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CD0DC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CD0DC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CD0DC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CD0DC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CD0DC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CD0DC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CD0DC9"/>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CD0DC9"/>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CD0DC9"/>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CD0DC9"/>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CD0DC9"/>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CD0DC9"/>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CD0DC9"/>
  </w:style>
  <w:style w:type="paragraph" w:styleId="List">
    <w:name w:val="List"/>
    <w:basedOn w:val="Normal"/>
    <w:uiPriority w:val="99"/>
    <w:semiHidden/>
    <w:rsid w:val="00CD0DC9"/>
    <w:pPr>
      <w:ind w:left="283" w:hanging="283"/>
      <w:contextualSpacing/>
    </w:pPr>
  </w:style>
  <w:style w:type="paragraph" w:styleId="List2">
    <w:name w:val="List 2"/>
    <w:basedOn w:val="Normal"/>
    <w:uiPriority w:val="99"/>
    <w:semiHidden/>
    <w:rsid w:val="00CD0DC9"/>
    <w:pPr>
      <w:ind w:left="566" w:hanging="283"/>
      <w:contextualSpacing/>
    </w:pPr>
  </w:style>
  <w:style w:type="paragraph" w:styleId="List3">
    <w:name w:val="List 3"/>
    <w:basedOn w:val="Normal"/>
    <w:uiPriority w:val="99"/>
    <w:semiHidden/>
    <w:rsid w:val="00CD0DC9"/>
    <w:pPr>
      <w:ind w:left="849" w:hanging="283"/>
      <w:contextualSpacing/>
    </w:pPr>
  </w:style>
  <w:style w:type="paragraph" w:styleId="List4">
    <w:name w:val="List 4"/>
    <w:basedOn w:val="Normal"/>
    <w:uiPriority w:val="99"/>
    <w:semiHidden/>
    <w:rsid w:val="00CD0DC9"/>
    <w:pPr>
      <w:ind w:left="1132" w:hanging="283"/>
      <w:contextualSpacing/>
    </w:pPr>
  </w:style>
  <w:style w:type="paragraph" w:styleId="List5">
    <w:name w:val="List 5"/>
    <w:basedOn w:val="Normal"/>
    <w:uiPriority w:val="99"/>
    <w:semiHidden/>
    <w:rsid w:val="00CD0DC9"/>
    <w:pPr>
      <w:ind w:left="1415" w:hanging="283"/>
      <w:contextualSpacing/>
    </w:pPr>
  </w:style>
  <w:style w:type="paragraph" w:styleId="ListBullet">
    <w:name w:val="List Bullet"/>
    <w:basedOn w:val="Normal"/>
    <w:uiPriority w:val="99"/>
    <w:semiHidden/>
    <w:rsid w:val="00CD0DC9"/>
    <w:pPr>
      <w:numPr>
        <w:numId w:val="35"/>
      </w:numPr>
    </w:pPr>
  </w:style>
  <w:style w:type="paragraph" w:styleId="ListBullet2">
    <w:name w:val="List Bullet 2"/>
    <w:basedOn w:val="Normal"/>
    <w:uiPriority w:val="99"/>
    <w:semiHidden/>
    <w:rsid w:val="00CD0DC9"/>
    <w:pPr>
      <w:numPr>
        <w:numId w:val="36"/>
      </w:numPr>
      <w:contextualSpacing/>
    </w:pPr>
  </w:style>
  <w:style w:type="paragraph" w:styleId="ListBullet3">
    <w:name w:val="List Bullet 3"/>
    <w:basedOn w:val="Normal"/>
    <w:uiPriority w:val="99"/>
    <w:semiHidden/>
    <w:rsid w:val="00CD0DC9"/>
    <w:pPr>
      <w:numPr>
        <w:numId w:val="37"/>
      </w:numPr>
      <w:contextualSpacing/>
    </w:pPr>
  </w:style>
  <w:style w:type="paragraph" w:styleId="ListBullet4">
    <w:name w:val="List Bullet 4"/>
    <w:basedOn w:val="Normal"/>
    <w:uiPriority w:val="99"/>
    <w:semiHidden/>
    <w:rsid w:val="00CD0DC9"/>
    <w:pPr>
      <w:numPr>
        <w:numId w:val="38"/>
      </w:numPr>
      <w:contextualSpacing/>
    </w:pPr>
  </w:style>
  <w:style w:type="paragraph" w:styleId="ListBullet5">
    <w:name w:val="List Bullet 5"/>
    <w:basedOn w:val="Normal"/>
    <w:uiPriority w:val="99"/>
    <w:semiHidden/>
    <w:rsid w:val="00CD0DC9"/>
    <w:pPr>
      <w:numPr>
        <w:numId w:val="39"/>
      </w:numPr>
      <w:contextualSpacing/>
    </w:pPr>
  </w:style>
  <w:style w:type="paragraph" w:styleId="ListContinue">
    <w:name w:val="List Continue"/>
    <w:basedOn w:val="Normal"/>
    <w:uiPriority w:val="99"/>
    <w:semiHidden/>
    <w:rsid w:val="00CD0DC9"/>
    <w:pPr>
      <w:spacing w:after="120"/>
      <w:ind w:left="283"/>
      <w:contextualSpacing/>
    </w:pPr>
  </w:style>
  <w:style w:type="paragraph" w:styleId="ListContinue2">
    <w:name w:val="List Continue 2"/>
    <w:basedOn w:val="Normal"/>
    <w:uiPriority w:val="99"/>
    <w:semiHidden/>
    <w:rsid w:val="00CD0DC9"/>
    <w:pPr>
      <w:spacing w:after="120"/>
      <w:ind w:left="566"/>
      <w:contextualSpacing/>
    </w:pPr>
  </w:style>
  <w:style w:type="paragraph" w:styleId="ListContinue3">
    <w:name w:val="List Continue 3"/>
    <w:basedOn w:val="Normal"/>
    <w:uiPriority w:val="99"/>
    <w:semiHidden/>
    <w:rsid w:val="00CD0DC9"/>
    <w:pPr>
      <w:spacing w:after="120"/>
      <w:ind w:left="849"/>
      <w:contextualSpacing/>
    </w:pPr>
  </w:style>
  <w:style w:type="paragraph" w:styleId="ListContinue4">
    <w:name w:val="List Continue 4"/>
    <w:basedOn w:val="Normal"/>
    <w:uiPriority w:val="99"/>
    <w:semiHidden/>
    <w:rsid w:val="00CD0DC9"/>
    <w:pPr>
      <w:spacing w:after="120"/>
      <w:ind w:left="1132"/>
      <w:contextualSpacing/>
    </w:pPr>
  </w:style>
  <w:style w:type="paragraph" w:styleId="ListContinue5">
    <w:name w:val="List Continue 5"/>
    <w:basedOn w:val="Normal"/>
    <w:uiPriority w:val="99"/>
    <w:semiHidden/>
    <w:rsid w:val="00CD0DC9"/>
    <w:pPr>
      <w:spacing w:after="120"/>
      <w:ind w:left="1415"/>
      <w:contextualSpacing/>
    </w:pPr>
  </w:style>
  <w:style w:type="paragraph" w:styleId="ListNumber">
    <w:name w:val="List Number"/>
    <w:basedOn w:val="Normal"/>
    <w:uiPriority w:val="99"/>
    <w:semiHidden/>
    <w:rsid w:val="00CD0DC9"/>
    <w:pPr>
      <w:numPr>
        <w:numId w:val="40"/>
      </w:numPr>
      <w:contextualSpacing/>
    </w:pPr>
  </w:style>
  <w:style w:type="paragraph" w:styleId="ListNumber2">
    <w:name w:val="List Number 2"/>
    <w:basedOn w:val="Normal"/>
    <w:uiPriority w:val="99"/>
    <w:semiHidden/>
    <w:rsid w:val="00CD0DC9"/>
    <w:pPr>
      <w:numPr>
        <w:numId w:val="41"/>
      </w:numPr>
      <w:contextualSpacing/>
    </w:pPr>
  </w:style>
  <w:style w:type="paragraph" w:styleId="ListNumber3">
    <w:name w:val="List Number 3"/>
    <w:basedOn w:val="Normal"/>
    <w:uiPriority w:val="99"/>
    <w:semiHidden/>
    <w:rsid w:val="00CD0DC9"/>
    <w:pPr>
      <w:numPr>
        <w:numId w:val="42"/>
      </w:numPr>
      <w:contextualSpacing/>
    </w:pPr>
  </w:style>
  <w:style w:type="paragraph" w:styleId="ListNumber4">
    <w:name w:val="List Number 4"/>
    <w:basedOn w:val="Normal"/>
    <w:uiPriority w:val="99"/>
    <w:semiHidden/>
    <w:rsid w:val="00CD0DC9"/>
    <w:pPr>
      <w:numPr>
        <w:numId w:val="43"/>
      </w:numPr>
      <w:contextualSpacing/>
    </w:pPr>
  </w:style>
  <w:style w:type="paragraph" w:styleId="ListNumber5">
    <w:name w:val="List Number 5"/>
    <w:basedOn w:val="Normal"/>
    <w:uiPriority w:val="99"/>
    <w:semiHidden/>
    <w:rsid w:val="00CD0DC9"/>
    <w:pPr>
      <w:numPr>
        <w:numId w:val="44"/>
      </w:numPr>
      <w:contextualSpacing/>
    </w:pPr>
  </w:style>
  <w:style w:type="paragraph" w:styleId="MacroText">
    <w:name w:val="macro"/>
    <w:link w:val="MacroTextChar"/>
    <w:uiPriority w:val="99"/>
    <w:semiHidden/>
    <w:rsid w:val="00CD0DC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CD0DC9"/>
    <w:rPr>
      <w:rFonts w:ascii="Consolas" w:eastAsiaTheme="minorEastAsia" w:hAnsi="Consolas" w:cs="Consolas"/>
      <w:sz w:val="20"/>
      <w:szCs w:val="20"/>
    </w:rPr>
  </w:style>
  <w:style w:type="table" w:styleId="MediumGrid1">
    <w:name w:val="Medium Grid 1"/>
    <w:basedOn w:val="TableNormal"/>
    <w:uiPriority w:val="67"/>
    <w:semiHidden/>
    <w:rsid w:val="00CD0DC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CD0DC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CD0DC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CD0DC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CD0DC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CD0DC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CD0DC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CD0DC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CD0DC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CD0DC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CD0DC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CD0DC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CD0DC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CD0DC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CD0DC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CD0DC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CD0DC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CD0DC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CD0DC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CD0DC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CD0DC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CD0DC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CD0DC9"/>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CD0DC9"/>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CD0DC9"/>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CD0DC9"/>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CD0DC9"/>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CD0DC9"/>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CD0DC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CD0DC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CD0DC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CD0DC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CD0DC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CD0DC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CD0DC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CD0DC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CD0DC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CD0DC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CD0DC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CD0DC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CD0DC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CD0DC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CD0D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CD0D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CD0D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CD0D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CD0D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CD0D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CD0D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CD0DC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CD0DC9"/>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rsid w:val="00CD0DC9"/>
    <w:rPr>
      <w:rFonts w:ascii="Times New Roman" w:hAnsi="Times New Roman" w:cs="Times New Roman"/>
      <w:szCs w:val="24"/>
    </w:rPr>
  </w:style>
  <w:style w:type="paragraph" w:styleId="NormalIndent">
    <w:name w:val="Normal Indent"/>
    <w:basedOn w:val="Normal"/>
    <w:uiPriority w:val="99"/>
    <w:semiHidden/>
    <w:rsid w:val="00CD0DC9"/>
    <w:pPr>
      <w:ind w:left="720"/>
    </w:pPr>
  </w:style>
  <w:style w:type="table" w:customStyle="1" w:styleId="ECHRTableNoLines">
    <w:name w:val="ECHR_Table_No_Lines"/>
    <w:basedOn w:val="TableNormal"/>
    <w:uiPriority w:val="99"/>
    <w:rsid w:val="00CD0DC9"/>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leNormal"/>
    <w:uiPriority w:val="99"/>
    <w:rsid w:val="00CD0DC9"/>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character" w:styleId="PlaceholderText">
    <w:name w:val="Placeholder Text"/>
    <w:basedOn w:val="DefaultParagraphFont"/>
    <w:uiPriority w:val="99"/>
    <w:semiHidden/>
    <w:rsid w:val="00CD0DC9"/>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CD0DC9"/>
    <w:rPr>
      <w:rFonts w:ascii="Consolas" w:hAnsi="Consolas" w:cs="Consolas"/>
      <w:sz w:val="21"/>
      <w:szCs w:val="21"/>
    </w:rPr>
  </w:style>
  <w:style w:type="character" w:customStyle="1" w:styleId="PlainTextChar">
    <w:name w:val="Plain Text Char"/>
    <w:basedOn w:val="DefaultParagraphFont"/>
    <w:link w:val="PlainText"/>
    <w:uiPriority w:val="99"/>
    <w:semiHidden/>
    <w:rsid w:val="00CD0DC9"/>
    <w:rPr>
      <w:rFonts w:ascii="Consolas" w:eastAsiaTheme="minorEastAsia" w:hAnsi="Consolas" w:cs="Consolas"/>
      <w:sz w:val="21"/>
      <w:szCs w:val="21"/>
      <w:lang w:val="en-GB"/>
    </w:rPr>
  </w:style>
  <w:style w:type="paragraph" w:styleId="Salutation">
    <w:name w:val="Salutation"/>
    <w:basedOn w:val="Normal"/>
    <w:next w:val="Normal"/>
    <w:link w:val="SalutationChar"/>
    <w:uiPriority w:val="99"/>
    <w:semiHidden/>
    <w:rsid w:val="00CD0DC9"/>
  </w:style>
  <w:style w:type="character" w:customStyle="1" w:styleId="SalutationChar">
    <w:name w:val="Salutation Char"/>
    <w:basedOn w:val="DefaultParagraphFont"/>
    <w:link w:val="Salutation"/>
    <w:uiPriority w:val="99"/>
    <w:semiHidden/>
    <w:rsid w:val="00CD0DC9"/>
    <w:rPr>
      <w:rFonts w:eastAsiaTheme="minorEastAsia"/>
      <w:sz w:val="24"/>
      <w:lang w:val="en-GB"/>
    </w:rPr>
  </w:style>
  <w:style w:type="paragraph" w:styleId="Signature">
    <w:name w:val="Signature"/>
    <w:basedOn w:val="Normal"/>
    <w:link w:val="SignatureChar"/>
    <w:uiPriority w:val="99"/>
    <w:semiHidden/>
    <w:rsid w:val="00CD0DC9"/>
    <w:pPr>
      <w:ind w:left="4252"/>
    </w:pPr>
  </w:style>
  <w:style w:type="character" w:customStyle="1" w:styleId="SignatureChar">
    <w:name w:val="Signature Char"/>
    <w:basedOn w:val="DefaultParagraphFont"/>
    <w:link w:val="Signature"/>
    <w:uiPriority w:val="99"/>
    <w:semiHidden/>
    <w:rsid w:val="00CD0DC9"/>
    <w:rPr>
      <w:rFonts w:eastAsiaTheme="minorEastAsia"/>
      <w:sz w:val="24"/>
      <w:lang w:val="en-GB"/>
    </w:rPr>
  </w:style>
  <w:style w:type="table" w:styleId="Table3Deffects1">
    <w:name w:val="Table 3D effects 1"/>
    <w:basedOn w:val="TableNormal"/>
    <w:uiPriority w:val="99"/>
    <w:semiHidden/>
    <w:unhideWhenUsed/>
    <w:rsid w:val="00CD0DC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D0DC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D0DC9"/>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D0DC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D0DC9"/>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D0DC9"/>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D0DC9"/>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D0DC9"/>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D0DC9"/>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D0DC9"/>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D0DC9"/>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D0DC9"/>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D0DC9"/>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D0DC9"/>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D0DC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D0DC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D0DC9"/>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D0DC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CD0DC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D0DC9"/>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D0DC9"/>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D0DC9"/>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D0DC9"/>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D0DC9"/>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D0DC9"/>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D0DC9"/>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D0DC9"/>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D0DC9"/>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D0DC9"/>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D0DC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D0DC9"/>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D0DC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D0DC9"/>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D0DC9"/>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CD0DC9"/>
    <w:pPr>
      <w:ind w:left="240" w:hanging="240"/>
    </w:pPr>
  </w:style>
  <w:style w:type="paragraph" w:styleId="TableofFigures">
    <w:name w:val="table of figures"/>
    <w:basedOn w:val="Normal"/>
    <w:next w:val="Normal"/>
    <w:uiPriority w:val="99"/>
    <w:semiHidden/>
    <w:rsid w:val="00CD0DC9"/>
  </w:style>
  <w:style w:type="table" w:styleId="TableProfessional">
    <w:name w:val="Table Professional"/>
    <w:basedOn w:val="TableNormal"/>
    <w:uiPriority w:val="99"/>
    <w:semiHidden/>
    <w:unhideWhenUsed/>
    <w:rsid w:val="00CD0DC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D0DC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D0DC9"/>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D0DC9"/>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D0DC9"/>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D0DC9"/>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D0DC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D0DC9"/>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D0DC9"/>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D0DC9"/>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CD0DC9"/>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TOC1">
    <w:name w:val="toc 1"/>
    <w:basedOn w:val="Normal"/>
    <w:next w:val="Normal"/>
    <w:autoRedefine/>
    <w:uiPriority w:val="99"/>
    <w:semiHidden/>
    <w:rsid w:val="00CD0DC9"/>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CD0DC9"/>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CD0DC9"/>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CD0DC9"/>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CD0DC9"/>
    <w:pPr>
      <w:tabs>
        <w:tab w:val="right" w:leader="dot" w:pos="7371"/>
      </w:tabs>
      <w:spacing w:after="60" w:line="240" w:lineRule="exact"/>
      <w:ind w:left="1701" w:right="567" w:hanging="340"/>
    </w:pPr>
    <w:rPr>
      <w:sz w:val="20"/>
    </w:rPr>
  </w:style>
  <w:style w:type="paragraph" w:styleId="TOC6">
    <w:name w:val="toc 6"/>
    <w:basedOn w:val="Normal"/>
    <w:next w:val="Normal"/>
    <w:autoRedefine/>
    <w:uiPriority w:val="99"/>
    <w:semiHidden/>
    <w:rsid w:val="00CD0DC9"/>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CD0DC9"/>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CD0DC9"/>
    <w:pPr>
      <w:spacing w:after="100"/>
      <w:ind w:left="1680"/>
    </w:pPr>
  </w:style>
  <w:style w:type="paragraph" w:styleId="TOC9">
    <w:name w:val="toc 9"/>
    <w:basedOn w:val="Normal"/>
    <w:next w:val="Normal"/>
    <w:autoRedefine/>
    <w:uiPriority w:val="99"/>
    <w:semiHidden/>
    <w:rsid w:val="00CD0DC9"/>
    <w:pPr>
      <w:spacing w:after="100"/>
      <w:ind w:left="1920"/>
    </w:pPr>
  </w:style>
  <w:style w:type="paragraph" w:customStyle="1" w:styleId="JuHeaderLandscape">
    <w:name w:val="Ju_Header_Landscape"/>
    <w:aliases w:val="_Header_Landscape"/>
    <w:basedOn w:val="JuHeader"/>
    <w:uiPriority w:val="30"/>
    <w:qFormat/>
    <w:rsid w:val="00CD0DC9"/>
    <w:pPr>
      <w:tabs>
        <w:tab w:val="clear" w:pos="3686"/>
        <w:tab w:val="clear" w:pos="7371"/>
        <w:tab w:val="center" w:pos="6146"/>
        <w:tab w:val="right" w:pos="12293"/>
      </w:tabs>
    </w:pPr>
  </w:style>
  <w:style w:type="paragraph" w:customStyle="1" w:styleId="Footer0">
    <w:name w:val="_Footer"/>
    <w:aliases w:val="Footer_"/>
    <w:basedOn w:val="Footer"/>
    <w:uiPriority w:val="57"/>
    <w:semiHidden/>
    <w:rsid w:val="00CD0DC9"/>
    <w:rPr>
      <w:sz w:val="8"/>
    </w:rPr>
  </w:style>
  <w:style w:type="paragraph" w:customStyle="1" w:styleId="ECHRFooter">
    <w:name w:val="ECHR_Footer"/>
    <w:aliases w:val="Footer_ECHR"/>
    <w:basedOn w:val="Footer"/>
    <w:uiPriority w:val="57"/>
    <w:semiHidden/>
    <w:rsid w:val="005044F4"/>
    <w:rPr>
      <w:sz w:val="8"/>
    </w:rPr>
  </w:style>
  <w:style w:type="paragraph" w:customStyle="1" w:styleId="FooterLine">
    <w:name w:val="_Footer_Line"/>
    <w:aliases w:val="Footer_Line"/>
    <w:basedOn w:val="Normal"/>
    <w:next w:val="Footer0"/>
    <w:uiPriority w:val="57"/>
    <w:semiHidden/>
    <w:rsid w:val="00CD0DC9"/>
    <w:pPr>
      <w:pBdr>
        <w:top w:val="single" w:sz="6" w:space="1" w:color="5F5F5F"/>
      </w:pBdr>
      <w:tabs>
        <w:tab w:val="center" w:pos="4536"/>
        <w:tab w:val="right" w:pos="9696"/>
      </w:tabs>
      <w:ind w:left="-680" w:right="-680"/>
    </w:pPr>
    <w:rPr>
      <w:color w:val="5F5F5F"/>
    </w:rPr>
  </w:style>
  <w:style w:type="table" w:customStyle="1" w:styleId="ECHRListTable">
    <w:name w:val="ECHR_List_Table"/>
    <w:basedOn w:val="TableNormal"/>
    <w:uiPriority w:val="99"/>
    <w:rsid w:val="005044F4"/>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basedOn w:val="Normal"/>
    <w:next w:val="JuPara"/>
    <w:uiPriority w:val="31"/>
    <w:rsid w:val="00CD0DC9"/>
    <w:pPr>
      <w:ind w:firstLine="284"/>
    </w:pPr>
    <w:rPr>
      <w:b/>
    </w:rPr>
  </w:style>
  <w:style w:type="table" w:customStyle="1" w:styleId="ECHRTable">
    <w:name w:val="ECHR_Table"/>
    <w:basedOn w:val="TableNormal"/>
    <w:rsid w:val="00E65165"/>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paragraph" w:customStyle="1" w:styleId="NoteHeading1">
    <w:name w:val="Note Heading1"/>
    <w:basedOn w:val="Normal"/>
    <w:next w:val="Normal"/>
    <w:link w:val="NoteHeadingChar"/>
    <w:uiPriority w:val="99"/>
    <w:semiHidden/>
    <w:rsid w:val="00CD0DC9"/>
  </w:style>
  <w:style w:type="character" w:customStyle="1" w:styleId="NoteHeadingChar">
    <w:name w:val="Note Heading Char"/>
    <w:basedOn w:val="DefaultParagraphFont"/>
    <w:link w:val="NoteHeading1"/>
    <w:uiPriority w:val="99"/>
    <w:semiHidden/>
    <w:rsid w:val="00CD0DC9"/>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EFA98B-5F66-49FD-B61C-31B8E0D588E3}"/>
</file>

<file path=customXml/itemProps2.xml><?xml version="1.0" encoding="utf-8"?>
<ds:datastoreItem xmlns:ds="http://schemas.openxmlformats.org/officeDocument/2006/customXml" ds:itemID="{7B707B46-A1A7-4D09-B2A5-11C72D7CFCF8}"/>
</file>

<file path=customXml/itemProps3.xml><?xml version="1.0" encoding="utf-8"?>
<ds:datastoreItem xmlns:ds="http://schemas.openxmlformats.org/officeDocument/2006/customXml" ds:itemID="{FD07B5E1-FBBF-4E2D-8D24-603AEAD85DCA}"/>
</file>

<file path=customXml/itemProps4.xml><?xml version="1.0" encoding="utf-8"?>
<ds:datastoreItem xmlns:ds="http://schemas.openxmlformats.org/officeDocument/2006/customXml" ds:itemID="{78FD4B0F-6457-4FCE-A0DA-0D784BC3769F}"/>
</file>

<file path=docProps/app.xml><?xml version="1.0" encoding="utf-8"?>
<Properties xmlns="http://schemas.openxmlformats.org/officeDocument/2006/extended-properties" xmlns:vt="http://schemas.openxmlformats.org/officeDocument/2006/docPropsVTypes">
  <Template>Normal.dotm</Template>
  <TotalTime>0</TotalTime>
  <Pages>1</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2019-06-27T08:05:00Z</dcterms:created>
  <dcterms:modified xsi:type="dcterms:W3CDTF">2019-06-27T08:05:00Z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lpwstr>2057</vt:lpwstr>
  </property>
  <property fmtid="{D5CDD505-2E9C-101B-9397-08002B2CF9AE}" pid="3" name="RegisteredNo">
    <vt:lpwstr>39560/08</vt:lpwstr>
  </property>
  <property fmtid="{D5CDD505-2E9C-101B-9397-08002B2CF9AE}" pid="4" name="CASEID">
    <vt:lpwstr>523763</vt:lpwstr>
  </property>
  <property fmtid="{D5CDD505-2E9C-101B-9397-08002B2CF9AE}" pid="5" name="ContentTypeId">
    <vt:lpwstr>0x010100558EB02BDB9E204AB350EDD385B68E10</vt:lpwstr>
  </property>
</Properties>
</file>